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6" w:type="dxa"/>
        <w:tblLayout w:type="fixed"/>
        <w:tblLook w:val="00A0" w:firstRow="1" w:lastRow="0" w:firstColumn="1" w:lastColumn="0" w:noHBand="0" w:noVBand="0"/>
      </w:tblPr>
      <w:tblGrid>
        <w:gridCol w:w="3057"/>
        <w:gridCol w:w="6379"/>
      </w:tblGrid>
      <w:tr w:rsidR="00DD2853" w:rsidTr="00493CB0">
        <w:trPr>
          <w:trHeight w:val="1007"/>
        </w:trPr>
        <w:tc>
          <w:tcPr>
            <w:tcW w:w="3057" w:type="dxa"/>
            <w:tcMar>
              <w:top w:w="80" w:type="dxa"/>
              <w:left w:w="80" w:type="dxa"/>
              <w:bottom w:w="80" w:type="dxa"/>
              <w:right w:w="80" w:type="dxa"/>
            </w:tcMar>
          </w:tcPr>
          <w:p w:rsidR="00DD2853" w:rsidRDefault="00DD2853" w:rsidP="00493CB0">
            <w:pPr>
              <w:jc w:val="center"/>
              <w:rPr>
                <w:rStyle w:val="Khngc"/>
                <w:b/>
                <w:bCs/>
                <w:sz w:val="26"/>
                <w:szCs w:val="26"/>
              </w:rPr>
            </w:pPr>
            <w:r>
              <w:rPr>
                <w:rStyle w:val="Khngc"/>
                <w:b/>
                <w:bCs/>
                <w:sz w:val="26"/>
                <w:szCs w:val="26"/>
              </w:rPr>
              <w:t>ỦY BAN NHÂN DÂN</w:t>
            </w:r>
          </w:p>
          <w:p w:rsidR="00DD2853" w:rsidRDefault="00DD2853" w:rsidP="00493CB0">
            <w:pPr>
              <w:jc w:val="center"/>
              <w:rPr>
                <w:rStyle w:val="Khngc"/>
                <w:b/>
                <w:bCs/>
                <w:sz w:val="26"/>
                <w:szCs w:val="26"/>
              </w:rPr>
            </w:pPr>
            <w:r>
              <w:rPr>
                <w:rStyle w:val="Khngc"/>
                <w:b/>
                <w:bCs/>
                <w:sz w:val="26"/>
                <w:szCs w:val="26"/>
              </w:rPr>
              <w:t>XÃ ĐỨC THỊNH</w:t>
            </w:r>
          </w:p>
          <w:p w:rsidR="00DD2853" w:rsidRDefault="00DD2853" w:rsidP="00493CB0">
            <w:pPr>
              <w:jc w:val="center"/>
              <w:rPr>
                <w:rStyle w:val="Khngc"/>
                <w:b/>
                <w:bCs/>
              </w:rPr>
            </w:pPr>
            <w:r>
              <w:rPr>
                <w:noProof/>
              </w:rPr>
              <mc:AlternateContent>
                <mc:Choice Requires="wps">
                  <w:drawing>
                    <wp:anchor distT="4294967294" distB="4294967294" distL="114300" distR="114300" simplePos="0" relativeHeight="251660288" behindDoc="0" locked="0" layoutInCell="1" allowOverlap="1" wp14:anchorId="6F919641" wp14:editId="3F3E294F">
                      <wp:simplePos x="0" y="0"/>
                      <wp:positionH relativeFrom="column">
                        <wp:posOffset>581343</wp:posOffset>
                      </wp:positionH>
                      <wp:positionV relativeFrom="paragraph">
                        <wp:posOffset>4445</wp:posOffset>
                      </wp:positionV>
                      <wp:extent cx="568325" cy="0"/>
                      <wp:effectExtent l="0" t="0" r="222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325"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8pt,.35pt" to="90.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" strokecolor="black [3040]"/>
                  </w:pict>
                </mc:Fallback>
              </mc:AlternateContent>
            </w:r>
          </w:p>
          <w:p w:rsidR="00DD2853" w:rsidRDefault="00DD2853" w:rsidP="00D54C98">
            <w:pPr>
              <w:jc w:val="center"/>
              <w:rPr>
                <w:b/>
                <w:bCs/>
                <w:sz w:val="26"/>
                <w:szCs w:val="26"/>
              </w:rPr>
            </w:pPr>
            <w:r>
              <w:rPr>
                <w:rStyle w:val="Khngc"/>
                <w:sz w:val="26"/>
                <w:szCs w:val="26"/>
              </w:rPr>
              <w:t xml:space="preserve">Số: </w:t>
            </w:r>
            <w:r w:rsidR="008414F8">
              <w:rPr>
                <w:rStyle w:val="Khngc"/>
                <w:sz w:val="26"/>
                <w:szCs w:val="26"/>
              </w:rPr>
              <w:t xml:space="preserve"> </w:t>
            </w:r>
            <w:r w:rsidR="00D54C98">
              <w:rPr>
                <w:rStyle w:val="Khngc"/>
                <w:sz w:val="26"/>
                <w:szCs w:val="26"/>
              </w:rPr>
              <w:t xml:space="preserve"> </w:t>
            </w:r>
            <w:r w:rsidR="009762FE">
              <w:rPr>
                <w:rStyle w:val="Khngc"/>
                <w:sz w:val="26"/>
                <w:szCs w:val="26"/>
              </w:rPr>
              <w:t xml:space="preserve">   </w:t>
            </w:r>
            <w:bookmarkStart w:id="0" w:name="_GoBack"/>
            <w:bookmarkEnd w:id="0"/>
            <w:r w:rsidR="00D54C98">
              <w:rPr>
                <w:rStyle w:val="Khngc"/>
                <w:sz w:val="26"/>
                <w:szCs w:val="26"/>
              </w:rPr>
              <w:t xml:space="preserve">    </w:t>
            </w:r>
            <w:r>
              <w:rPr>
                <w:rStyle w:val="Khngc"/>
                <w:sz w:val="26"/>
                <w:szCs w:val="26"/>
              </w:rPr>
              <w:t>/TB-UBND</w:t>
            </w:r>
          </w:p>
        </w:tc>
        <w:tc>
          <w:tcPr>
            <w:tcW w:w="6379" w:type="dxa"/>
            <w:tcMar>
              <w:top w:w="80" w:type="dxa"/>
              <w:left w:w="80" w:type="dxa"/>
              <w:bottom w:w="80" w:type="dxa"/>
              <w:right w:w="80" w:type="dxa"/>
            </w:tcMar>
          </w:tcPr>
          <w:p w:rsidR="00DD2853" w:rsidRDefault="00DD2853" w:rsidP="00493CB0">
            <w:pPr>
              <w:pStyle w:val="Nidung"/>
              <w:pBdr>
                <w:top w:val="none" w:sz="0" w:space="0" w:color="auto"/>
                <w:left w:val="none" w:sz="0" w:space="0" w:color="auto"/>
                <w:bottom w:val="none" w:sz="0" w:space="0" w:color="auto"/>
                <w:right w:val="none" w:sz="0" w:space="0" w:color="auto"/>
                <w:bar w:val="none" w:sz="0" w:color="auto"/>
              </w:pBdr>
              <w:spacing w:after="0" w:line="240" w:lineRule="auto"/>
              <w:jc w:val="center"/>
              <w:rPr>
                <w:rStyle w:val="Khngc"/>
                <w:rFonts w:cs="Times New Roman"/>
                <w:b/>
                <w:bCs/>
                <w:color w:val="auto"/>
                <w:sz w:val="26"/>
                <w:szCs w:val="26"/>
              </w:rPr>
            </w:pPr>
            <w:r>
              <w:rPr>
                <w:rStyle w:val="Khngc"/>
                <w:rFonts w:cs="Times New Roman"/>
                <w:b/>
                <w:bCs/>
                <w:color w:val="auto"/>
                <w:sz w:val="26"/>
                <w:szCs w:val="26"/>
              </w:rPr>
              <w:t xml:space="preserve">        CỘNG HÒA XÃ HỘI CHỦ NGHĨA VIỆT NAM</w:t>
            </w:r>
          </w:p>
          <w:p w:rsidR="00DD2853" w:rsidRDefault="00DD2853" w:rsidP="00493CB0">
            <w:pPr>
              <w:pStyle w:val="Nidung"/>
              <w:pBdr>
                <w:top w:val="none" w:sz="0" w:space="0" w:color="auto"/>
                <w:left w:val="none" w:sz="0" w:space="0" w:color="auto"/>
                <w:bottom w:val="none" w:sz="0" w:space="0" w:color="auto"/>
                <w:right w:val="none" w:sz="0" w:space="0" w:color="auto"/>
                <w:bar w:val="none" w:sz="0" w:color="auto"/>
              </w:pBdr>
              <w:spacing w:after="0" w:line="240" w:lineRule="auto"/>
              <w:ind w:right="339"/>
              <w:jc w:val="center"/>
              <w:rPr>
                <w:rStyle w:val="Khngc"/>
                <w:rFonts w:cs="Times New Roman"/>
                <w:b/>
                <w:bCs/>
                <w:color w:val="auto"/>
              </w:rPr>
            </w:pPr>
            <w:r>
              <w:rPr>
                <w:rStyle w:val="Khngc"/>
                <w:rFonts w:cs="Times New Roman"/>
                <w:b/>
                <w:bCs/>
                <w:color w:val="auto"/>
              </w:rPr>
              <w:t xml:space="preserve">            Độc lập - Tự do - Hạnh phúc</w:t>
            </w:r>
          </w:p>
          <w:p w:rsidR="00DD2853" w:rsidRDefault="00DD2853" w:rsidP="00493CB0">
            <w:pPr>
              <w:pStyle w:val="Nidung"/>
              <w:pBdr>
                <w:top w:val="none" w:sz="0" w:space="0" w:color="auto"/>
                <w:left w:val="none" w:sz="0" w:space="0" w:color="auto"/>
                <w:bottom w:val="none" w:sz="0" w:space="0" w:color="auto"/>
                <w:right w:val="none" w:sz="0" w:space="0" w:color="auto"/>
                <w:bar w:val="none" w:sz="0" w:color="auto"/>
              </w:pBdr>
              <w:spacing w:after="0" w:line="240" w:lineRule="auto"/>
              <w:ind w:right="339"/>
              <w:rPr>
                <w:rStyle w:val="Khngc"/>
                <w:rFonts w:cs="Times New Roman"/>
                <w:i/>
                <w:iCs/>
                <w:color w:val="auto"/>
              </w:rPr>
            </w:pPr>
            <w:r>
              <w:rPr>
                <w:rFonts w:cs="Times New Roman"/>
                <w:i/>
                <w:iCs/>
                <w:noProof/>
                <w:color w:val="auto"/>
              </w:rPr>
              <mc:AlternateContent>
                <mc:Choice Requires="wps">
                  <w:drawing>
                    <wp:anchor distT="0" distB="0" distL="114300" distR="114300" simplePos="0" relativeHeight="251661312" behindDoc="0" locked="0" layoutInCell="1" allowOverlap="1" wp14:anchorId="4EC3928A" wp14:editId="3FD9A5FA">
                      <wp:simplePos x="0" y="0"/>
                      <wp:positionH relativeFrom="column">
                        <wp:posOffset>1093470</wp:posOffset>
                      </wp:positionH>
                      <wp:positionV relativeFrom="paragraph">
                        <wp:posOffset>19050</wp:posOffset>
                      </wp:positionV>
                      <wp:extent cx="2103120"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FF595B0"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6.1pt,1.5pt" to="25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" strokecolor="#4579b8 [3044]"/>
                  </w:pict>
                </mc:Fallback>
              </mc:AlternateContent>
            </w:r>
          </w:p>
          <w:p w:rsidR="00DD2853" w:rsidRDefault="00DD2853" w:rsidP="003949B8">
            <w:pPr>
              <w:pStyle w:val="Nidung"/>
              <w:pBdr>
                <w:top w:val="none" w:sz="0" w:space="0" w:color="auto"/>
                <w:left w:val="none" w:sz="0" w:space="0" w:color="auto"/>
                <w:bottom w:val="none" w:sz="0" w:space="0" w:color="auto"/>
                <w:right w:val="none" w:sz="0" w:space="0" w:color="auto"/>
                <w:bar w:val="none" w:sz="0" w:color="auto"/>
              </w:pBdr>
              <w:spacing w:after="0" w:line="240" w:lineRule="auto"/>
              <w:ind w:right="339"/>
              <w:rPr>
                <w:rFonts w:cs="Times New Roman"/>
                <w:b/>
                <w:bCs/>
                <w:i/>
                <w:iCs/>
                <w:color w:val="auto"/>
              </w:rPr>
            </w:pPr>
            <w:r>
              <w:rPr>
                <w:rStyle w:val="Khngc"/>
                <w:rFonts w:cs="Times New Roman"/>
                <w:i/>
                <w:iCs/>
                <w:color w:val="auto"/>
              </w:rPr>
              <w:t xml:space="preserve">               Đức Thịnh, ngày </w:t>
            </w:r>
            <w:r w:rsidR="00A21D13">
              <w:rPr>
                <w:rStyle w:val="Khngc"/>
                <w:rFonts w:cs="Times New Roman"/>
                <w:i/>
                <w:iCs/>
                <w:color w:val="auto"/>
              </w:rPr>
              <w:t xml:space="preserve"> </w:t>
            </w:r>
            <w:r w:rsidR="003949B8">
              <w:rPr>
                <w:rStyle w:val="Khngc"/>
                <w:rFonts w:cs="Times New Roman"/>
                <w:i/>
                <w:iCs/>
                <w:color w:val="auto"/>
              </w:rPr>
              <w:t xml:space="preserve">   </w:t>
            </w:r>
            <w:r>
              <w:rPr>
                <w:rStyle w:val="Khngc"/>
                <w:rFonts w:cs="Times New Roman"/>
                <w:i/>
                <w:iCs/>
                <w:color w:val="auto"/>
              </w:rPr>
              <w:t xml:space="preserve"> tháng </w:t>
            </w:r>
            <w:r w:rsidR="00E0117D">
              <w:rPr>
                <w:rStyle w:val="Khngc"/>
                <w:rFonts w:cs="Times New Roman"/>
                <w:i/>
                <w:iCs/>
                <w:color w:val="auto"/>
              </w:rPr>
              <w:t xml:space="preserve"> </w:t>
            </w:r>
            <w:r w:rsidR="008414F8">
              <w:rPr>
                <w:rStyle w:val="Khngc"/>
                <w:rFonts w:cs="Times New Roman"/>
                <w:i/>
                <w:iCs/>
                <w:color w:val="auto"/>
              </w:rPr>
              <w:t>7</w:t>
            </w:r>
            <w:r w:rsidR="007E4A68">
              <w:rPr>
                <w:rStyle w:val="Khngc"/>
                <w:rFonts w:cs="Times New Roman"/>
                <w:i/>
                <w:iCs/>
                <w:color w:val="auto"/>
              </w:rPr>
              <w:t xml:space="preserve"> </w:t>
            </w:r>
            <w:r>
              <w:rPr>
                <w:rStyle w:val="Khngc"/>
                <w:rFonts w:cs="Times New Roman"/>
                <w:i/>
                <w:iCs/>
                <w:color w:val="auto"/>
              </w:rPr>
              <w:t xml:space="preserve"> năm 202</w:t>
            </w:r>
            <w:r w:rsidR="00B01AD8">
              <w:rPr>
                <w:rStyle w:val="Khngc"/>
                <w:rFonts w:cs="Times New Roman"/>
                <w:i/>
                <w:iCs/>
                <w:color w:val="auto"/>
              </w:rPr>
              <w:t>6</w:t>
            </w:r>
          </w:p>
        </w:tc>
      </w:tr>
    </w:tbl>
    <w:p w:rsidR="00DD2853" w:rsidRDefault="00DD2853" w:rsidP="00DD2853">
      <w:pPr>
        <w:pStyle w:val="Nidung"/>
        <w:pBdr>
          <w:top w:val="none" w:sz="0" w:space="0" w:color="auto"/>
          <w:left w:val="none" w:sz="0" w:space="0" w:color="auto"/>
          <w:bottom w:val="none" w:sz="0" w:space="0" w:color="auto"/>
          <w:right w:val="none" w:sz="0" w:space="0" w:color="auto"/>
          <w:bar w:val="none" w:sz="0" w:color="auto"/>
        </w:pBdr>
        <w:spacing w:after="0" w:line="240" w:lineRule="auto"/>
        <w:jc w:val="center"/>
        <w:rPr>
          <w:rStyle w:val="Khngc"/>
          <w:rFonts w:cs="Times New Roman"/>
          <w:b/>
          <w:bCs/>
          <w:color w:val="auto"/>
          <w:sz w:val="14"/>
        </w:rPr>
      </w:pPr>
    </w:p>
    <w:p w:rsidR="00DD2853" w:rsidRDefault="00DD2853" w:rsidP="00DD2853">
      <w:pPr>
        <w:pStyle w:val="Nidung"/>
        <w:pBdr>
          <w:top w:val="none" w:sz="0" w:space="0" w:color="auto"/>
          <w:left w:val="none" w:sz="0" w:space="0" w:color="auto"/>
          <w:bottom w:val="none" w:sz="0" w:space="0" w:color="auto"/>
          <w:right w:val="none" w:sz="0" w:space="0" w:color="auto"/>
          <w:bar w:val="none" w:sz="0" w:color="auto"/>
        </w:pBdr>
        <w:spacing w:after="0" w:line="240" w:lineRule="auto"/>
        <w:jc w:val="center"/>
        <w:rPr>
          <w:rStyle w:val="Khngc"/>
          <w:rFonts w:cs="Times New Roman"/>
          <w:i/>
          <w:iCs/>
          <w:color w:val="auto"/>
          <w:lang w:val="de-DE"/>
        </w:rPr>
      </w:pPr>
      <w:r>
        <w:rPr>
          <w:rStyle w:val="Khngc"/>
          <w:rFonts w:cs="Times New Roman"/>
          <w:b/>
          <w:bCs/>
          <w:color w:val="auto"/>
          <w:lang w:val="de-DE"/>
        </w:rPr>
        <w:t>THÔNG BÁO</w:t>
      </w:r>
    </w:p>
    <w:p w:rsidR="00DD2853" w:rsidRDefault="00DD2853" w:rsidP="00DD2853">
      <w:pPr>
        <w:pStyle w:val="Nidung"/>
        <w:pBdr>
          <w:top w:val="none" w:sz="0" w:space="0" w:color="auto"/>
          <w:left w:val="none" w:sz="0" w:space="0" w:color="auto"/>
          <w:bottom w:val="none" w:sz="0" w:space="0" w:color="auto"/>
          <w:right w:val="none" w:sz="0" w:space="0" w:color="auto"/>
          <w:bar w:val="none" w:sz="0" w:color="auto"/>
        </w:pBdr>
        <w:spacing w:after="0" w:line="240" w:lineRule="auto"/>
        <w:jc w:val="center"/>
        <w:rPr>
          <w:rStyle w:val="Khngc"/>
          <w:rFonts w:cs="Times New Roman"/>
          <w:b/>
          <w:bCs/>
          <w:color w:val="auto"/>
        </w:rPr>
      </w:pPr>
      <w:r>
        <w:rPr>
          <w:rStyle w:val="Khngc"/>
          <w:rFonts w:cs="Times New Roman"/>
          <w:b/>
          <w:color w:val="auto"/>
          <w:lang w:val="de-DE"/>
        </w:rPr>
        <w:t>Về lịch tiế</w:t>
      </w:r>
      <w:r>
        <w:rPr>
          <w:rStyle w:val="Khngc"/>
          <w:rFonts w:cs="Times New Roman"/>
          <w:b/>
          <w:color w:val="auto"/>
          <w:lang w:val="nl-NL"/>
        </w:rPr>
        <w:t>p công d</w:t>
      </w:r>
      <w:r>
        <w:rPr>
          <w:rStyle w:val="Khngc"/>
          <w:rFonts w:cs="Times New Roman"/>
          <w:b/>
          <w:color w:val="auto"/>
          <w:lang w:val="de-DE"/>
        </w:rPr>
        <w:t>ân định kỳ tuần</w:t>
      </w:r>
      <w:r w:rsidR="00A21D13">
        <w:rPr>
          <w:rStyle w:val="Khngc"/>
          <w:rFonts w:cs="Times New Roman"/>
          <w:b/>
          <w:color w:val="auto"/>
          <w:lang w:val="de-DE"/>
        </w:rPr>
        <w:t xml:space="preserve"> </w:t>
      </w:r>
      <w:r w:rsidR="00D54C98">
        <w:rPr>
          <w:rStyle w:val="Khngc"/>
          <w:rFonts w:cs="Times New Roman"/>
          <w:b/>
          <w:color w:val="auto"/>
          <w:lang w:val="de-DE"/>
        </w:rPr>
        <w:t>3</w:t>
      </w:r>
      <w:r w:rsidR="00200A79">
        <w:rPr>
          <w:rStyle w:val="Khngc"/>
          <w:rFonts w:cs="Times New Roman"/>
          <w:b/>
          <w:color w:val="auto"/>
          <w:lang w:val="de-DE"/>
        </w:rPr>
        <w:t xml:space="preserve"> </w:t>
      </w:r>
      <w:r>
        <w:rPr>
          <w:rStyle w:val="Khngc"/>
          <w:rFonts w:cs="Times New Roman"/>
          <w:b/>
          <w:color w:val="auto"/>
          <w:lang w:val="de-DE"/>
        </w:rPr>
        <w:t xml:space="preserve">tháng </w:t>
      </w:r>
      <w:r w:rsidR="008414F8">
        <w:rPr>
          <w:rStyle w:val="Khngc"/>
          <w:rFonts w:cs="Times New Roman"/>
          <w:b/>
          <w:color w:val="auto"/>
          <w:lang w:val="de-DE"/>
        </w:rPr>
        <w:t>7</w:t>
      </w:r>
      <w:r>
        <w:rPr>
          <w:rStyle w:val="Khngc"/>
          <w:rFonts w:cs="Times New Roman"/>
          <w:b/>
          <w:color w:val="auto"/>
          <w:lang w:val="de-DE"/>
        </w:rPr>
        <w:t xml:space="preserve"> nă</w:t>
      </w:r>
      <w:r>
        <w:rPr>
          <w:rStyle w:val="Khngc"/>
          <w:rFonts w:cs="Times New Roman"/>
          <w:b/>
          <w:color w:val="auto"/>
          <w:lang w:val="pt-PT"/>
        </w:rPr>
        <w:t>m 202</w:t>
      </w:r>
      <w:r w:rsidR="00B01AD8">
        <w:rPr>
          <w:rStyle w:val="Khngc"/>
          <w:rFonts w:cs="Times New Roman"/>
          <w:b/>
          <w:color w:val="auto"/>
        </w:rPr>
        <w:t>6</w:t>
      </w:r>
    </w:p>
    <w:p w:rsidR="00DD2853" w:rsidRDefault="00DD2853" w:rsidP="00DD2853">
      <w:pPr>
        <w:pStyle w:val="Nidung"/>
        <w:pBdr>
          <w:top w:val="none" w:sz="0" w:space="0" w:color="auto"/>
          <w:left w:val="none" w:sz="0" w:space="0" w:color="auto"/>
          <w:bottom w:val="none" w:sz="0" w:space="0" w:color="auto"/>
          <w:right w:val="none" w:sz="0" w:space="0" w:color="auto"/>
          <w:bar w:val="none" w:sz="0" w:color="auto"/>
        </w:pBdr>
        <w:spacing w:after="0" w:line="240" w:lineRule="auto"/>
        <w:jc w:val="both"/>
        <w:rPr>
          <w:rStyle w:val="Khngc"/>
          <w:rFonts w:cs="Times New Roman"/>
          <w:b/>
          <w:bCs/>
          <w:color w:val="auto"/>
          <w:sz w:val="30"/>
          <w:lang w:val="de-DE"/>
        </w:rPr>
      </w:pPr>
      <w:r>
        <w:rPr>
          <w:noProof/>
        </w:rPr>
        <mc:AlternateContent>
          <mc:Choice Requires="wps">
            <w:drawing>
              <wp:anchor distT="4294967294" distB="4294967294" distL="114300" distR="114300" simplePos="0" relativeHeight="251659264" behindDoc="0" locked="0" layoutInCell="1" allowOverlap="1" wp14:anchorId="026F9CE5" wp14:editId="0EE2BB29">
                <wp:simplePos x="0" y="0"/>
                <wp:positionH relativeFrom="column">
                  <wp:posOffset>1954847</wp:posOffset>
                </wp:positionH>
                <wp:positionV relativeFrom="paragraph">
                  <wp:posOffset>36830</wp:posOffset>
                </wp:positionV>
                <wp:extent cx="1946275" cy="0"/>
                <wp:effectExtent l="0" t="0" r="158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9pt,2.9pt" to="307.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aT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"/>
            </w:pict>
          </mc:Fallback>
        </mc:AlternateContent>
      </w:r>
    </w:p>
    <w:p w:rsidR="00DD2853" w:rsidRDefault="00DD2853" w:rsidP="00DD2853">
      <w:pPr>
        <w:pStyle w:val="Heading2"/>
        <w:pBdr>
          <w:top w:val="none" w:sz="0" w:space="0" w:color="auto"/>
          <w:left w:val="none" w:sz="0" w:space="0" w:color="auto"/>
          <w:bottom w:val="none" w:sz="0" w:space="0" w:color="auto"/>
          <w:right w:val="none" w:sz="0" w:space="0" w:color="auto"/>
          <w:bar w:val="none" w:sz="0" w:color="auto"/>
        </w:pBdr>
        <w:spacing w:before="0"/>
        <w:ind w:firstLine="720"/>
        <w:jc w:val="both"/>
        <w:rPr>
          <w:rStyle w:val="Khngc"/>
          <w:rFonts w:ascii="Times New Roman" w:hAnsi="Times New Roman"/>
          <w:color w:val="auto"/>
          <w:sz w:val="28"/>
          <w:szCs w:val="28"/>
          <w:lang w:val="de-DE"/>
        </w:rPr>
      </w:pPr>
      <w:r>
        <w:rPr>
          <w:rStyle w:val="Khngc"/>
          <w:rFonts w:ascii="Times New Roman" w:hAnsi="Times New Roman"/>
          <w:color w:val="auto"/>
          <w:sz w:val="28"/>
          <w:szCs w:val="28"/>
          <w:lang w:val="de-DE"/>
        </w:rPr>
        <w:t xml:space="preserve">Thực hiện Luật Tiếp công dân và các văn bản quy định chi tiết thi hành Luật Tiếp công dân. Ủy ban nhân dân xã thông báo lịch tiếp dân định kỳ của Chủ tịch Ủy ban nhân dân xã tuần </w:t>
      </w:r>
      <w:r w:rsidR="008414F8">
        <w:rPr>
          <w:rStyle w:val="Khngc"/>
          <w:rFonts w:ascii="Times New Roman" w:hAnsi="Times New Roman"/>
          <w:color w:val="auto"/>
          <w:sz w:val="28"/>
          <w:szCs w:val="28"/>
          <w:lang w:val="de-DE"/>
        </w:rPr>
        <w:t>0</w:t>
      </w:r>
      <w:r w:rsidR="00D54C98">
        <w:rPr>
          <w:rStyle w:val="Khngc"/>
          <w:rFonts w:ascii="Times New Roman" w:hAnsi="Times New Roman"/>
          <w:color w:val="auto"/>
          <w:sz w:val="28"/>
          <w:szCs w:val="28"/>
          <w:lang w:val="de-DE"/>
        </w:rPr>
        <w:t>3</w:t>
      </w:r>
      <w:r w:rsidR="00200A79">
        <w:rPr>
          <w:rStyle w:val="Khngc"/>
          <w:rFonts w:ascii="Times New Roman" w:hAnsi="Times New Roman"/>
          <w:color w:val="auto"/>
          <w:sz w:val="28"/>
          <w:szCs w:val="28"/>
          <w:lang w:val="de-DE"/>
        </w:rPr>
        <w:t xml:space="preserve"> </w:t>
      </w:r>
      <w:r>
        <w:rPr>
          <w:rStyle w:val="Khngc"/>
          <w:rFonts w:ascii="Times New Roman" w:hAnsi="Times New Roman"/>
          <w:color w:val="auto"/>
          <w:sz w:val="28"/>
          <w:szCs w:val="28"/>
          <w:lang w:val="de-DE"/>
        </w:rPr>
        <w:t xml:space="preserve">tháng </w:t>
      </w:r>
      <w:r w:rsidR="008414F8">
        <w:rPr>
          <w:rStyle w:val="Khngc"/>
          <w:rFonts w:ascii="Times New Roman" w:hAnsi="Times New Roman"/>
          <w:color w:val="auto"/>
          <w:sz w:val="28"/>
          <w:szCs w:val="28"/>
          <w:lang w:val="de-DE"/>
        </w:rPr>
        <w:t>7</w:t>
      </w:r>
      <w:r>
        <w:rPr>
          <w:rStyle w:val="Khngc"/>
          <w:rFonts w:ascii="Times New Roman" w:hAnsi="Times New Roman"/>
          <w:color w:val="auto"/>
          <w:sz w:val="28"/>
          <w:szCs w:val="28"/>
          <w:lang w:val="de-DE"/>
        </w:rPr>
        <w:t xml:space="preserve"> năm 202</w:t>
      </w:r>
      <w:r w:rsidR="002238E9">
        <w:rPr>
          <w:rStyle w:val="Khngc"/>
          <w:rFonts w:ascii="Times New Roman" w:hAnsi="Times New Roman"/>
          <w:color w:val="auto"/>
          <w:sz w:val="28"/>
          <w:szCs w:val="28"/>
          <w:lang w:val="de-DE"/>
        </w:rPr>
        <w:t>6</w:t>
      </w:r>
      <w:r>
        <w:rPr>
          <w:rStyle w:val="Khngc"/>
          <w:rFonts w:ascii="Times New Roman" w:hAnsi="Times New Roman"/>
          <w:color w:val="auto"/>
          <w:sz w:val="28"/>
          <w:szCs w:val="28"/>
          <w:lang w:val="de-DE"/>
        </w:rPr>
        <w:t>.</w:t>
      </w:r>
    </w:p>
    <w:p w:rsidR="00DD2853" w:rsidRPr="00282739" w:rsidRDefault="00DD2853" w:rsidP="00200A79">
      <w:pPr>
        <w:pStyle w:val="Nidung"/>
        <w:pBdr>
          <w:top w:val="none" w:sz="0" w:space="0" w:color="auto"/>
          <w:left w:val="none" w:sz="0" w:space="0" w:color="auto"/>
          <w:bottom w:val="none" w:sz="0" w:space="0" w:color="auto"/>
          <w:right w:val="none" w:sz="0" w:space="0" w:color="auto"/>
          <w:bar w:val="none" w:sz="0" w:color="auto"/>
        </w:pBdr>
        <w:spacing w:after="0" w:line="240" w:lineRule="auto"/>
        <w:ind w:firstLine="720"/>
        <w:jc w:val="both"/>
        <w:rPr>
          <w:rStyle w:val="Khngc"/>
          <w:rFonts w:cs="Times New Roman"/>
          <w:color w:val="auto"/>
          <w:lang w:val="de-DE"/>
        </w:rPr>
      </w:pPr>
      <w:r>
        <w:rPr>
          <w:rStyle w:val="Khngc"/>
          <w:rFonts w:cs="Times New Roman"/>
          <w:b/>
          <w:bCs/>
          <w:color w:val="auto"/>
          <w:lang w:val="de-DE"/>
        </w:rPr>
        <w:t>Thời gian:</w:t>
      </w:r>
      <w:r>
        <w:rPr>
          <w:rStyle w:val="Khngc"/>
          <w:rFonts w:cs="Times New Roman"/>
          <w:color w:val="auto"/>
          <w:lang w:val="de-DE"/>
        </w:rPr>
        <w:t xml:space="preserve"> </w:t>
      </w:r>
      <w:r w:rsidR="009762FE">
        <w:rPr>
          <w:rStyle w:val="Khngc"/>
          <w:rFonts w:cs="Times New Roman"/>
          <w:color w:val="auto"/>
          <w:lang w:val="de-DE"/>
        </w:rPr>
        <w:t>Bắt đầu từ</w:t>
      </w:r>
      <w:r w:rsidRPr="00C855E3">
        <w:rPr>
          <w:rStyle w:val="Khngc"/>
          <w:rFonts w:cs="Times New Roman"/>
          <w:color w:val="auto"/>
          <w:lang w:val="de-DE"/>
        </w:rPr>
        <w:t xml:space="preserve"> </w:t>
      </w:r>
      <w:r w:rsidR="0061033B">
        <w:rPr>
          <w:rStyle w:val="Khngc"/>
          <w:rFonts w:cs="Times New Roman"/>
          <w:color w:val="auto"/>
          <w:lang w:val="de-DE"/>
        </w:rPr>
        <w:t>7</w:t>
      </w:r>
      <w:r w:rsidRPr="00C855E3">
        <w:rPr>
          <w:rStyle w:val="Khngc"/>
          <w:rFonts w:cs="Times New Roman"/>
          <w:color w:val="auto"/>
          <w:lang w:val="de-DE"/>
        </w:rPr>
        <w:t xml:space="preserve"> giờ </w:t>
      </w:r>
      <w:r w:rsidR="0061033B">
        <w:rPr>
          <w:rStyle w:val="Khngc"/>
          <w:rFonts w:cs="Times New Roman"/>
          <w:color w:val="auto"/>
          <w:lang w:val="de-DE"/>
        </w:rPr>
        <w:t>3</w:t>
      </w:r>
      <w:r w:rsidRPr="00C855E3">
        <w:rPr>
          <w:rStyle w:val="Khngc"/>
          <w:rFonts w:cs="Times New Roman"/>
          <w:color w:val="auto"/>
          <w:lang w:val="de-DE"/>
        </w:rPr>
        <w:t xml:space="preserve">0 phút, </w:t>
      </w:r>
      <w:r w:rsidR="00200A79">
        <w:rPr>
          <w:rStyle w:val="Khngc"/>
          <w:rFonts w:cs="Times New Roman"/>
          <w:color w:val="auto"/>
          <w:lang w:val="de-DE"/>
        </w:rPr>
        <w:t>n</w:t>
      </w:r>
      <w:r w:rsidR="00200A79" w:rsidRPr="00282739">
        <w:rPr>
          <w:rStyle w:val="Khngc"/>
          <w:rFonts w:cs="Times New Roman"/>
          <w:color w:val="auto"/>
          <w:lang w:val="de-DE"/>
        </w:rPr>
        <w:t xml:space="preserve">gày </w:t>
      </w:r>
      <w:r w:rsidR="003949B8">
        <w:rPr>
          <w:rStyle w:val="Khngc"/>
          <w:rFonts w:cs="Times New Roman"/>
          <w:color w:val="auto"/>
          <w:lang w:val="de-DE"/>
        </w:rPr>
        <w:t>16</w:t>
      </w:r>
      <w:r w:rsidR="00200A79" w:rsidRPr="00282739">
        <w:rPr>
          <w:rStyle w:val="Khngc"/>
          <w:rFonts w:cs="Times New Roman"/>
          <w:color w:val="auto"/>
          <w:lang w:val="de-DE"/>
        </w:rPr>
        <w:t xml:space="preserve"> tháng </w:t>
      </w:r>
      <w:r w:rsidR="008414F8">
        <w:rPr>
          <w:rStyle w:val="Khngc"/>
          <w:rFonts w:cs="Times New Roman"/>
          <w:color w:val="auto"/>
          <w:lang w:val="de-DE"/>
        </w:rPr>
        <w:t>7</w:t>
      </w:r>
      <w:r w:rsidR="002238E9">
        <w:rPr>
          <w:rStyle w:val="Khngc"/>
          <w:rFonts w:cs="Times New Roman"/>
          <w:color w:val="auto"/>
          <w:lang w:val="de-DE"/>
        </w:rPr>
        <w:t xml:space="preserve"> </w:t>
      </w:r>
      <w:r w:rsidR="00200A79" w:rsidRPr="00282739">
        <w:rPr>
          <w:rStyle w:val="Khngc"/>
          <w:rFonts w:cs="Times New Roman"/>
          <w:color w:val="auto"/>
          <w:lang w:val="de-DE"/>
        </w:rPr>
        <w:t>năm 202</w:t>
      </w:r>
      <w:r w:rsidR="002238E9">
        <w:rPr>
          <w:rStyle w:val="Khngc"/>
          <w:rFonts w:cs="Times New Roman"/>
          <w:color w:val="auto"/>
          <w:lang w:val="de-DE"/>
        </w:rPr>
        <w:t>6</w:t>
      </w:r>
      <w:r w:rsidR="00200A79">
        <w:rPr>
          <w:rStyle w:val="Khngc"/>
          <w:rFonts w:cs="Times New Roman"/>
          <w:color w:val="auto"/>
          <w:lang w:val="de-DE"/>
        </w:rPr>
        <w:t xml:space="preserve"> (T</w:t>
      </w:r>
      <w:r w:rsidRPr="00C855E3">
        <w:rPr>
          <w:rStyle w:val="Khngc"/>
          <w:rFonts w:cs="Times New Roman"/>
          <w:color w:val="auto"/>
          <w:lang w:val="de-DE"/>
        </w:rPr>
        <w:t xml:space="preserve">hứ </w:t>
      </w:r>
      <w:r w:rsidR="00D111B8">
        <w:rPr>
          <w:rStyle w:val="Khngc"/>
          <w:rFonts w:cs="Times New Roman"/>
          <w:color w:val="auto"/>
          <w:lang w:val="de-DE"/>
        </w:rPr>
        <w:t>5</w:t>
      </w:r>
      <w:r w:rsidR="00200A79">
        <w:rPr>
          <w:rStyle w:val="Khngc"/>
          <w:rFonts w:cs="Times New Roman"/>
          <w:color w:val="auto"/>
          <w:lang w:val="de-DE"/>
        </w:rPr>
        <w:t>)</w:t>
      </w:r>
      <w:r w:rsidRPr="00C855E3">
        <w:rPr>
          <w:rStyle w:val="Khngc"/>
          <w:rFonts w:cs="Times New Roman"/>
          <w:color w:val="auto"/>
          <w:lang w:val="de-DE"/>
        </w:rPr>
        <w:t xml:space="preserve"> </w:t>
      </w:r>
    </w:p>
    <w:p w:rsidR="00DD2853" w:rsidRPr="00B9632A" w:rsidRDefault="00DD2853" w:rsidP="00DD2853">
      <w:pPr>
        <w:spacing w:line="264" w:lineRule="auto"/>
        <w:ind w:firstLine="709"/>
        <w:jc w:val="both"/>
        <w:rPr>
          <w:b/>
        </w:rPr>
      </w:pPr>
      <w:r>
        <w:rPr>
          <w:rStyle w:val="Khngc"/>
          <w:b/>
          <w:bCs/>
          <w:lang w:val="de-DE"/>
        </w:rPr>
        <w:t>Địa điểm:</w:t>
      </w:r>
      <w:r>
        <w:rPr>
          <w:rStyle w:val="Khngc"/>
          <w:lang w:val="de-DE"/>
        </w:rPr>
        <w:t xml:space="preserve"> </w:t>
      </w:r>
      <w:r w:rsidRPr="00C855E3">
        <w:t xml:space="preserve">Phòng họp tầng II - Trụ sở </w:t>
      </w:r>
      <w:r w:rsidR="00B50C15" w:rsidRPr="00C855E3">
        <w:t xml:space="preserve">UBND </w:t>
      </w:r>
      <w:r w:rsidRPr="00C855E3">
        <w:t>xã Đức Thịnh</w:t>
      </w:r>
    </w:p>
    <w:p w:rsidR="00DD2853" w:rsidRDefault="00DD2853" w:rsidP="00DD2853">
      <w:pPr>
        <w:pStyle w:val="Nidung"/>
        <w:pBdr>
          <w:top w:val="none" w:sz="0" w:space="0" w:color="auto"/>
          <w:left w:val="none" w:sz="0" w:space="0" w:color="auto"/>
          <w:bottom w:val="none" w:sz="0" w:space="0" w:color="auto"/>
          <w:right w:val="none" w:sz="0" w:space="0" w:color="auto"/>
          <w:bar w:val="none" w:sz="0" w:color="auto"/>
        </w:pBdr>
        <w:spacing w:after="0" w:line="240" w:lineRule="auto"/>
        <w:ind w:firstLine="720"/>
        <w:jc w:val="both"/>
        <w:rPr>
          <w:rStyle w:val="Khngc"/>
          <w:rFonts w:cs="Times New Roman"/>
          <w:b/>
          <w:bCs/>
          <w:i/>
          <w:iCs/>
          <w:color w:val="auto"/>
          <w:lang w:val="de-DE"/>
        </w:rPr>
      </w:pPr>
      <w:r>
        <w:rPr>
          <w:rStyle w:val="Khngc"/>
          <w:rFonts w:cs="Times New Roman"/>
          <w:b/>
          <w:bCs/>
          <w:color w:val="auto"/>
          <w:lang w:val="de-DE"/>
        </w:rPr>
        <w:t>Đối tượng tiếp</w:t>
      </w:r>
      <w:r>
        <w:rPr>
          <w:rStyle w:val="Khngc"/>
          <w:rFonts w:cs="Times New Roman"/>
          <w:b/>
          <w:bCs/>
          <w:iCs/>
          <w:color w:val="auto"/>
          <w:lang w:val="de-DE"/>
        </w:rPr>
        <w:t xml:space="preserve">:  </w:t>
      </w:r>
    </w:p>
    <w:p w:rsidR="00DD2853" w:rsidRDefault="00DD2853" w:rsidP="00DD2853">
      <w:pPr>
        <w:autoSpaceDE w:val="0"/>
        <w:autoSpaceDN w:val="0"/>
        <w:adjustRightInd w:val="0"/>
        <w:ind w:firstLine="720"/>
        <w:jc w:val="both"/>
        <w:rPr>
          <w:rStyle w:val="Khngc"/>
          <w:lang w:val="de-DE"/>
        </w:rPr>
      </w:pPr>
      <w:r>
        <w:rPr>
          <w:rStyle w:val="Khngc"/>
          <w:bCs/>
          <w:iCs/>
          <w:lang w:val="de-DE"/>
        </w:rPr>
        <w:t>- Công dân</w:t>
      </w:r>
      <w:r>
        <w:rPr>
          <w:rStyle w:val="Khngc"/>
          <w:lang w:val="de-DE"/>
        </w:rPr>
        <w:t xml:space="preserve"> có phản ánh, kiến nghị, khiếu nại, tố cá</w:t>
      </w:r>
      <w:r>
        <w:rPr>
          <w:rStyle w:val="Khngc"/>
          <w:lang w:val="it-IT"/>
        </w:rPr>
        <w:t>o li</w:t>
      </w:r>
      <w:r>
        <w:rPr>
          <w:rStyle w:val="Khngc"/>
          <w:lang w:val="de-DE"/>
        </w:rPr>
        <w:t>ên quan đến hoạt động quản lý nhà nước thuộc thẩm quyền của UBND xã.</w:t>
      </w:r>
    </w:p>
    <w:p w:rsidR="00DD2853" w:rsidRDefault="00DD2853" w:rsidP="00DD2853">
      <w:pPr>
        <w:autoSpaceDE w:val="0"/>
        <w:autoSpaceDN w:val="0"/>
        <w:adjustRightInd w:val="0"/>
        <w:ind w:firstLine="720"/>
        <w:jc w:val="both"/>
        <w:rPr>
          <w:rStyle w:val="Khngc"/>
          <w:lang w:val="de-DE"/>
        </w:rPr>
      </w:pPr>
      <w:r>
        <w:rPr>
          <w:rStyle w:val="Khngc"/>
          <w:lang w:val="de-DE"/>
        </w:rPr>
        <w:t xml:space="preserve">- Công dân được các </w:t>
      </w:r>
      <w:r w:rsidR="00B50C15">
        <w:rPr>
          <w:rStyle w:val="Khngc"/>
          <w:lang w:val="de-DE"/>
        </w:rPr>
        <w:t>Phòng, Trung tâm</w:t>
      </w:r>
      <w:r>
        <w:rPr>
          <w:rStyle w:val="Khngc"/>
          <w:lang w:val="de-DE"/>
        </w:rPr>
        <w:t xml:space="preserve"> đề xuất Chủ tịch UBND xã tiếp.</w:t>
      </w:r>
    </w:p>
    <w:p w:rsidR="00DD2853" w:rsidRDefault="00DD2853" w:rsidP="00DD2853">
      <w:pPr>
        <w:pStyle w:val="Nidung"/>
        <w:pBdr>
          <w:top w:val="none" w:sz="0" w:space="0" w:color="auto"/>
          <w:left w:val="none" w:sz="0" w:space="0" w:color="auto"/>
          <w:bottom w:val="none" w:sz="0" w:space="0" w:color="auto"/>
          <w:right w:val="none" w:sz="0" w:space="0" w:color="auto"/>
          <w:bar w:val="none" w:sz="0" w:color="auto"/>
        </w:pBdr>
        <w:spacing w:after="0" w:line="240" w:lineRule="auto"/>
        <w:ind w:firstLine="720"/>
        <w:jc w:val="both"/>
        <w:rPr>
          <w:rStyle w:val="Khngc"/>
          <w:color w:val="auto"/>
          <w:lang w:val="de-DE"/>
        </w:rPr>
      </w:pPr>
      <w:r>
        <w:rPr>
          <w:rStyle w:val="Khngc"/>
          <w:color w:val="auto"/>
          <w:lang w:val="de-DE"/>
        </w:rPr>
        <w:t>- Không tiếp người khiếu nại, tố cáo về vụ việc đã được giải quyết đúng chính sách, pháp luật, được cơ quan có thẩm quyền kiểm tra, rà soát, thông báo bằng văn bản và đã được tiếp, giải thích, hướng dẫn nhưng vẫn cố tình khiếu nại, tố cáo kéo dài và những trường hợp khác theo quy định tại Điều 9 của Luật Tiếp công dân.</w:t>
      </w:r>
    </w:p>
    <w:p w:rsidR="00DD2853" w:rsidRDefault="00DD2853" w:rsidP="00DD2853">
      <w:pPr>
        <w:spacing w:before="120" w:after="120" w:line="276" w:lineRule="auto"/>
        <w:ind w:firstLine="720"/>
        <w:jc w:val="both"/>
        <w:rPr>
          <w:rStyle w:val="Khngc"/>
          <w:i/>
          <w:spacing w:val="-8"/>
          <w:lang w:val="de-DE"/>
        </w:rPr>
      </w:pPr>
      <w:r>
        <w:rPr>
          <w:i/>
          <w:spacing w:val="-8"/>
          <w:lang w:val="de-DE"/>
        </w:rPr>
        <w:t xml:space="preserve"> (Mọi chi tiết xin liên hệ Đ/c Trần Thị Long, Chuyên viên Văn phòng HĐND&amp;UBND xã theo số điện thoại: 0979.759.066 để đăng ký lịch tiếp công dân).</w:t>
      </w:r>
    </w:p>
    <w:p w:rsidR="00DD2853" w:rsidRDefault="00DD2853" w:rsidP="00DD2853">
      <w:pPr>
        <w:pStyle w:val="Nidung"/>
        <w:pBdr>
          <w:top w:val="none" w:sz="0" w:space="0" w:color="auto"/>
          <w:left w:val="none" w:sz="0" w:space="0" w:color="auto"/>
          <w:bottom w:val="none" w:sz="0" w:space="0" w:color="auto"/>
          <w:right w:val="none" w:sz="0" w:space="0" w:color="auto"/>
          <w:bar w:val="none" w:sz="0" w:color="auto"/>
        </w:pBdr>
        <w:spacing w:after="240" w:line="240" w:lineRule="auto"/>
        <w:ind w:firstLine="720"/>
        <w:jc w:val="both"/>
        <w:rPr>
          <w:rStyle w:val="Khngc"/>
          <w:rFonts w:cs="Times New Roman"/>
          <w:color w:val="auto"/>
          <w:lang w:val="de-DE"/>
        </w:rPr>
      </w:pPr>
      <w:r>
        <w:rPr>
          <w:rStyle w:val="Khngc"/>
          <w:rFonts w:cs="Times New Roman"/>
          <w:color w:val="auto"/>
          <w:lang w:val="de-DE"/>
        </w:rPr>
        <w:t xml:space="preserve">Ủy ban nhân dân xã thông báo để nhân dân </w:t>
      </w:r>
      <w:r>
        <w:rPr>
          <w:rStyle w:val="Khngc"/>
          <w:rFonts w:cs="Times New Roman"/>
          <w:color w:val="auto"/>
          <w:lang w:val="it-IT"/>
        </w:rPr>
        <w:t>được biết và đăng ký</w:t>
      </w:r>
      <w:r>
        <w:rPr>
          <w:rStyle w:val="Khngc"/>
          <w:rFonts w:cs="Times New Roman"/>
          <w:color w:val="auto"/>
          <w:lang w:val="de-DE"/>
        </w:rPr>
        <w:t>./.</w:t>
      </w:r>
    </w:p>
    <w:p w:rsidR="00DD2853" w:rsidRDefault="00DD2853" w:rsidP="00DD2853">
      <w:pPr>
        <w:pStyle w:val="Nidung"/>
        <w:pBdr>
          <w:top w:val="none" w:sz="0" w:space="0" w:color="auto"/>
          <w:left w:val="none" w:sz="0" w:space="0" w:color="auto"/>
          <w:bottom w:val="none" w:sz="0" w:space="0" w:color="auto"/>
          <w:right w:val="none" w:sz="0" w:space="0" w:color="auto"/>
          <w:bar w:val="none" w:sz="0" w:color="auto"/>
        </w:pBdr>
        <w:spacing w:after="0" w:line="240" w:lineRule="auto"/>
        <w:ind w:firstLine="720"/>
        <w:jc w:val="both"/>
        <w:rPr>
          <w:rStyle w:val="Khngc"/>
          <w:rFonts w:cs="Times New Roman"/>
          <w:color w:val="auto"/>
          <w:sz w:val="6"/>
          <w:lang w:val="de-DE"/>
        </w:rPr>
      </w:pPr>
    </w:p>
    <w:tbl>
      <w:tblPr>
        <w:tblW w:w="9072"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5152"/>
        <w:gridCol w:w="3920"/>
      </w:tblGrid>
      <w:tr w:rsidR="00DD2853" w:rsidTr="009762FE">
        <w:trPr>
          <w:trHeight w:val="2973"/>
        </w:trPr>
        <w:tc>
          <w:tcPr>
            <w:tcW w:w="5152" w:type="dxa"/>
            <w:tcBorders>
              <w:top w:val="nil"/>
              <w:left w:val="nil"/>
              <w:bottom w:val="nil"/>
              <w:right w:val="nil"/>
            </w:tcBorders>
            <w:tcMar>
              <w:top w:w="80" w:type="dxa"/>
              <w:left w:w="80" w:type="dxa"/>
              <w:bottom w:w="80" w:type="dxa"/>
              <w:right w:w="80" w:type="dxa"/>
            </w:tcMar>
          </w:tcPr>
          <w:p w:rsidR="00DD2853" w:rsidRDefault="00DD2853" w:rsidP="00493CB0">
            <w:pPr>
              <w:pStyle w:val="Nidung"/>
              <w:pBdr>
                <w:top w:val="none" w:sz="0" w:space="0" w:color="auto"/>
                <w:left w:val="none" w:sz="0" w:space="0" w:color="auto"/>
                <w:bottom w:val="none" w:sz="0" w:space="0" w:color="auto"/>
                <w:right w:val="none" w:sz="0" w:space="0" w:color="auto"/>
                <w:bar w:val="none" w:sz="0" w:color="auto"/>
              </w:pBdr>
              <w:spacing w:after="0" w:line="240" w:lineRule="auto"/>
              <w:ind w:hanging="80"/>
              <w:jc w:val="both"/>
              <w:rPr>
                <w:rStyle w:val="Khngc"/>
                <w:rFonts w:cs="Times New Roman"/>
                <w:b/>
                <w:i/>
                <w:color w:val="auto"/>
                <w:sz w:val="24"/>
                <w:szCs w:val="24"/>
                <w:lang w:val="de-DE"/>
              </w:rPr>
            </w:pPr>
            <w:r>
              <w:rPr>
                <w:rStyle w:val="Khngc"/>
                <w:rFonts w:cs="Times New Roman"/>
                <w:b/>
                <w:i/>
                <w:color w:val="auto"/>
                <w:sz w:val="24"/>
                <w:szCs w:val="24"/>
                <w:lang w:val="de-DE"/>
              </w:rPr>
              <w:t>Nơi nhận:</w:t>
            </w:r>
          </w:p>
          <w:p w:rsidR="00DD2853" w:rsidRDefault="00C855E3" w:rsidP="00493CB0">
            <w:pPr>
              <w:pStyle w:val="Nidung"/>
              <w:pBdr>
                <w:top w:val="none" w:sz="0" w:space="0" w:color="auto"/>
                <w:left w:val="none" w:sz="0" w:space="0" w:color="auto"/>
                <w:bottom w:val="none" w:sz="0" w:space="0" w:color="auto"/>
                <w:right w:val="none" w:sz="0" w:space="0" w:color="auto"/>
                <w:bar w:val="none" w:sz="0" w:color="auto"/>
              </w:pBdr>
              <w:spacing w:after="0" w:line="240" w:lineRule="auto"/>
              <w:ind w:hanging="80"/>
              <w:jc w:val="both"/>
              <w:rPr>
                <w:rStyle w:val="Khngc"/>
                <w:rFonts w:cs="Times New Roman"/>
                <w:color w:val="auto"/>
                <w:sz w:val="22"/>
                <w:szCs w:val="22"/>
                <w:lang w:val="de-DE"/>
              </w:rPr>
            </w:pPr>
            <w:r>
              <w:rPr>
                <w:rStyle w:val="Khngc"/>
                <w:rFonts w:cs="Times New Roman"/>
                <w:color w:val="auto"/>
                <w:sz w:val="22"/>
                <w:szCs w:val="22"/>
                <w:lang w:val="de-DE"/>
              </w:rPr>
              <w:t>- Thường trực</w:t>
            </w:r>
            <w:r w:rsidR="00DD2853">
              <w:rPr>
                <w:rStyle w:val="Khngc"/>
                <w:rFonts w:cs="Times New Roman"/>
                <w:color w:val="auto"/>
                <w:sz w:val="22"/>
                <w:szCs w:val="22"/>
                <w:lang w:val="de-DE"/>
              </w:rPr>
              <w:t xml:space="preserve"> Đảng ủy, HĐND (B/c);</w:t>
            </w:r>
          </w:p>
          <w:p w:rsidR="00DD2853" w:rsidRDefault="00DD2853" w:rsidP="00493CB0">
            <w:pPr>
              <w:pStyle w:val="Nidung"/>
              <w:pBdr>
                <w:top w:val="none" w:sz="0" w:space="0" w:color="auto"/>
                <w:left w:val="none" w:sz="0" w:space="0" w:color="auto"/>
                <w:bottom w:val="none" w:sz="0" w:space="0" w:color="auto"/>
                <w:right w:val="none" w:sz="0" w:space="0" w:color="auto"/>
                <w:bar w:val="none" w:sz="0" w:color="auto"/>
              </w:pBdr>
              <w:spacing w:after="0" w:line="240" w:lineRule="auto"/>
              <w:ind w:hanging="80"/>
              <w:jc w:val="both"/>
              <w:rPr>
                <w:rStyle w:val="Khngc"/>
                <w:rFonts w:cs="Times New Roman"/>
                <w:color w:val="auto"/>
                <w:sz w:val="22"/>
                <w:szCs w:val="22"/>
                <w:lang w:val="de-DE"/>
              </w:rPr>
            </w:pPr>
            <w:r>
              <w:rPr>
                <w:rStyle w:val="Khngc"/>
                <w:rFonts w:cs="Times New Roman"/>
                <w:color w:val="auto"/>
                <w:sz w:val="22"/>
                <w:szCs w:val="22"/>
                <w:lang w:val="de-DE"/>
              </w:rPr>
              <w:t xml:space="preserve">- </w:t>
            </w:r>
            <w:r w:rsidR="009762FE">
              <w:rPr>
                <w:rStyle w:val="Khngc"/>
                <w:rFonts w:cs="Times New Roman"/>
                <w:color w:val="auto"/>
                <w:sz w:val="22"/>
                <w:szCs w:val="22"/>
                <w:lang w:val="de-DE"/>
              </w:rPr>
              <w:t>Chủ tịch, Phó Chủ tịch</w:t>
            </w:r>
            <w:r w:rsidR="00B50C15">
              <w:rPr>
                <w:rStyle w:val="Khngc"/>
                <w:rFonts w:cs="Times New Roman"/>
                <w:color w:val="auto"/>
                <w:sz w:val="22"/>
                <w:szCs w:val="22"/>
                <w:lang w:val="de-DE"/>
              </w:rPr>
              <w:t xml:space="preserve"> UBND xã</w:t>
            </w:r>
            <w:r>
              <w:rPr>
                <w:rStyle w:val="Khngc"/>
                <w:rFonts w:cs="Times New Roman"/>
                <w:color w:val="auto"/>
                <w:sz w:val="22"/>
                <w:szCs w:val="22"/>
                <w:lang w:val="de-DE"/>
              </w:rPr>
              <w:t>;</w:t>
            </w:r>
          </w:p>
          <w:p w:rsidR="00DD2853" w:rsidRDefault="00DD2853" w:rsidP="00493CB0">
            <w:pPr>
              <w:pStyle w:val="Nidung"/>
              <w:pBdr>
                <w:top w:val="none" w:sz="0" w:space="0" w:color="auto"/>
                <w:left w:val="none" w:sz="0" w:space="0" w:color="auto"/>
                <w:bottom w:val="none" w:sz="0" w:space="0" w:color="auto"/>
                <w:right w:val="none" w:sz="0" w:space="0" w:color="auto"/>
                <w:bar w:val="none" w:sz="0" w:color="auto"/>
              </w:pBdr>
              <w:spacing w:after="0" w:line="240" w:lineRule="auto"/>
              <w:ind w:hanging="80"/>
              <w:jc w:val="both"/>
              <w:rPr>
                <w:rStyle w:val="Khngc"/>
                <w:rFonts w:cs="Times New Roman"/>
                <w:color w:val="auto"/>
                <w:sz w:val="22"/>
                <w:szCs w:val="22"/>
                <w:lang w:val="de-DE"/>
              </w:rPr>
            </w:pPr>
            <w:r>
              <w:rPr>
                <w:rStyle w:val="Khngc"/>
                <w:rFonts w:cs="Times New Roman"/>
                <w:color w:val="auto"/>
                <w:sz w:val="22"/>
                <w:szCs w:val="22"/>
                <w:lang w:val="de-DE"/>
              </w:rPr>
              <w:t xml:space="preserve">- </w:t>
            </w:r>
            <w:r w:rsidR="00B50C15">
              <w:rPr>
                <w:rStyle w:val="Khngc"/>
                <w:rFonts w:cs="Times New Roman"/>
                <w:color w:val="auto"/>
                <w:sz w:val="22"/>
                <w:szCs w:val="22"/>
                <w:lang w:val="de-DE"/>
              </w:rPr>
              <w:t>Các Phòng, Trung tâm thuộc UBND xã;</w:t>
            </w:r>
            <w:r>
              <w:rPr>
                <w:rStyle w:val="Khngc"/>
                <w:rFonts w:cs="Times New Roman"/>
                <w:color w:val="auto"/>
                <w:sz w:val="22"/>
                <w:szCs w:val="22"/>
                <w:lang w:val="de-DE"/>
              </w:rPr>
              <w:t xml:space="preserve"> </w:t>
            </w:r>
          </w:p>
          <w:p w:rsidR="00DD2853" w:rsidRDefault="00DD2853" w:rsidP="00493CB0">
            <w:pPr>
              <w:pStyle w:val="Nidung"/>
              <w:pBdr>
                <w:top w:val="none" w:sz="0" w:space="0" w:color="auto"/>
                <w:left w:val="none" w:sz="0" w:space="0" w:color="auto"/>
                <w:bottom w:val="none" w:sz="0" w:space="0" w:color="auto"/>
                <w:right w:val="none" w:sz="0" w:space="0" w:color="auto"/>
                <w:bar w:val="none" w:sz="0" w:color="auto"/>
              </w:pBdr>
              <w:spacing w:after="0" w:line="240" w:lineRule="auto"/>
              <w:ind w:hanging="80"/>
              <w:jc w:val="both"/>
              <w:rPr>
                <w:rStyle w:val="Khngc"/>
                <w:rFonts w:cs="Times New Roman"/>
                <w:color w:val="auto"/>
                <w:sz w:val="22"/>
                <w:szCs w:val="22"/>
                <w:lang w:val="de-DE"/>
              </w:rPr>
            </w:pPr>
            <w:r>
              <w:rPr>
                <w:rStyle w:val="Khngc"/>
                <w:rFonts w:cs="Times New Roman"/>
                <w:color w:val="auto"/>
                <w:sz w:val="22"/>
                <w:szCs w:val="22"/>
                <w:lang w:val="de-DE"/>
              </w:rPr>
              <w:t xml:space="preserve">- </w:t>
            </w:r>
            <w:r w:rsidR="00B50C15">
              <w:rPr>
                <w:rStyle w:val="Khngc"/>
                <w:rFonts w:cs="Times New Roman"/>
                <w:color w:val="auto"/>
                <w:sz w:val="22"/>
                <w:szCs w:val="22"/>
                <w:lang w:val="de-DE"/>
              </w:rPr>
              <w:t>Các thôn</w:t>
            </w:r>
            <w:r>
              <w:rPr>
                <w:rStyle w:val="Khngc"/>
                <w:rFonts w:cs="Times New Roman"/>
                <w:color w:val="auto"/>
                <w:sz w:val="22"/>
                <w:szCs w:val="22"/>
                <w:lang w:val="de-DE"/>
              </w:rPr>
              <w:t>;</w:t>
            </w:r>
          </w:p>
          <w:p w:rsidR="00DD2853" w:rsidRDefault="00DD2853" w:rsidP="00B50C15">
            <w:pPr>
              <w:pStyle w:val="Nidung"/>
              <w:pBdr>
                <w:top w:val="none" w:sz="0" w:space="0" w:color="auto"/>
                <w:left w:val="none" w:sz="0" w:space="0" w:color="auto"/>
                <w:bottom w:val="none" w:sz="0" w:space="0" w:color="auto"/>
                <w:right w:val="none" w:sz="0" w:space="0" w:color="auto"/>
                <w:bar w:val="none" w:sz="0" w:color="auto"/>
              </w:pBdr>
              <w:spacing w:after="0" w:line="240" w:lineRule="auto"/>
              <w:ind w:hanging="80"/>
              <w:jc w:val="both"/>
              <w:rPr>
                <w:rFonts w:cs="Times New Roman"/>
                <w:color w:val="auto"/>
              </w:rPr>
            </w:pPr>
            <w:r>
              <w:rPr>
                <w:rStyle w:val="Khngc"/>
                <w:rFonts w:cs="Times New Roman"/>
                <w:color w:val="auto"/>
                <w:sz w:val="22"/>
                <w:szCs w:val="22"/>
              </w:rPr>
              <w:t xml:space="preserve">- Lưu: VT, </w:t>
            </w:r>
            <w:r w:rsidR="00B50C15">
              <w:rPr>
                <w:rStyle w:val="Khngc"/>
                <w:rFonts w:cs="Times New Roman"/>
                <w:color w:val="auto"/>
                <w:sz w:val="22"/>
                <w:szCs w:val="22"/>
              </w:rPr>
              <w:t>VP</w:t>
            </w:r>
            <w:r>
              <w:rPr>
                <w:rStyle w:val="Khngc"/>
                <w:rFonts w:cs="Times New Roman"/>
                <w:color w:val="auto"/>
                <w:sz w:val="22"/>
                <w:szCs w:val="22"/>
              </w:rPr>
              <w:t>.</w:t>
            </w:r>
          </w:p>
        </w:tc>
        <w:tc>
          <w:tcPr>
            <w:tcW w:w="3920" w:type="dxa"/>
            <w:tcBorders>
              <w:top w:val="nil"/>
              <w:left w:val="nil"/>
              <w:bottom w:val="nil"/>
              <w:right w:val="nil"/>
            </w:tcBorders>
            <w:tcMar>
              <w:top w:w="80" w:type="dxa"/>
              <w:left w:w="80" w:type="dxa"/>
              <w:bottom w:w="80" w:type="dxa"/>
              <w:right w:w="80" w:type="dxa"/>
            </w:tcMar>
          </w:tcPr>
          <w:p w:rsidR="00DD2853" w:rsidRDefault="00977167" w:rsidP="00493CB0">
            <w:pPr>
              <w:jc w:val="center"/>
              <w:textAlignment w:val="baseline"/>
              <w:rPr>
                <w:b/>
              </w:rPr>
            </w:pPr>
            <w:r>
              <w:rPr>
                <w:b/>
              </w:rPr>
              <w:t>TL. CHỦ TỊ</w:t>
            </w:r>
            <w:r w:rsidR="00DD2853">
              <w:rPr>
                <w:b/>
              </w:rPr>
              <w:t>CH</w:t>
            </w:r>
          </w:p>
          <w:p w:rsidR="00DD2853" w:rsidRDefault="00DD2853" w:rsidP="00493CB0">
            <w:pPr>
              <w:jc w:val="center"/>
              <w:textAlignment w:val="baseline"/>
              <w:rPr>
                <w:b/>
                <w:lang w:val="vi-VN"/>
              </w:rPr>
            </w:pPr>
            <w:r>
              <w:rPr>
                <w:b/>
              </w:rPr>
              <w:t>CHÁNH VĂN PHÒNG</w:t>
            </w:r>
          </w:p>
          <w:p w:rsidR="00DD2853" w:rsidRDefault="00DD2853" w:rsidP="00493CB0">
            <w:pPr>
              <w:tabs>
                <w:tab w:val="center" w:pos="2245"/>
              </w:tabs>
              <w:jc w:val="center"/>
              <w:textAlignment w:val="baseline"/>
              <w:rPr>
                <w:b/>
              </w:rPr>
            </w:pPr>
          </w:p>
          <w:p w:rsidR="00DD2853" w:rsidRDefault="00DD2853" w:rsidP="00493CB0">
            <w:pPr>
              <w:tabs>
                <w:tab w:val="center" w:pos="2245"/>
              </w:tabs>
              <w:jc w:val="center"/>
              <w:textAlignment w:val="baseline"/>
              <w:rPr>
                <w:b/>
                <w:i/>
              </w:rPr>
            </w:pPr>
          </w:p>
          <w:p w:rsidR="00DD2853" w:rsidRDefault="00DD2853" w:rsidP="00493CB0">
            <w:pPr>
              <w:tabs>
                <w:tab w:val="center" w:pos="2245"/>
              </w:tabs>
              <w:jc w:val="center"/>
              <w:textAlignment w:val="baseline"/>
              <w:rPr>
                <w:b/>
                <w:i/>
              </w:rPr>
            </w:pPr>
          </w:p>
          <w:p w:rsidR="00DD2853" w:rsidRPr="001A1C99" w:rsidRDefault="00DD2853" w:rsidP="00493CB0">
            <w:pPr>
              <w:tabs>
                <w:tab w:val="center" w:pos="2245"/>
              </w:tabs>
              <w:jc w:val="center"/>
              <w:textAlignment w:val="baseline"/>
              <w:rPr>
                <w:b/>
                <w:i/>
                <w:sz w:val="14"/>
              </w:rPr>
            </w:pPr>
          </w:p>
          <w:p w:rsidR="00DD2853" w:rsidRDefault="00DD2853" w:rsidP="00493CB0">
            <w:pPr>
              <w:jc w:val="center"/>
              <w:textAlignment w:val="baseline"/>
              <w:rPr>
                <w:b/>
              </w:rPr>
            </w:pPr>
          </w:p>
          <w:p w:rsidR="00DD2853" w:rsidRDefault="00DD2853" w:rsidP="00493CB0">
            <w:pPr>
              <w:jc w:val="center"/>
              <w:textAlignment w:val="baseline"/>
            </w:pPr>
            <w:r>
              <w:rPr>
                <w:b/>
              </w:rPr>
              <w:t>Trần Văn Công</w:t>
            </w:r>
          </w:p>
        </w:tc>
      </w:tr>
    </w:tbl>
    <w:p w:rsidR="00DD2853" w:rsidRDefault="00DD2853" w:rsidP="00DD2853"/>
    <w:p w:rsidR="006B505D" w:rsidRDefault="006B505D"/>
    <w:sectPr w:rsidR="006B505D" w:rsidSect="009762FE">
      <w:headerReference w:type="default" r:id="rId7"/>
      <w:pgSz w:w="11900" w:h="16840" w:code="9"/>
      <w:pgMar w:top="1134" w:right="1021" w:bottom="1021" w:left="1701" w:header="34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DAE" w:rsidRDefault="00D62DAE">
      <w:r>
        <w:separator/>
      </w:r>
    </w:p>
  </w:endnote>
  <w:endnote w:type="continuationSeparator" w:id="0">
    <w:p w:rsidR="00D62DAE" w:rsidRDefault="00D62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DAE" w:rsidRDefault="00D62DAE">
      <w:r>
        <w:separator/>
      </w:r>
    </w:p>
  </w:footnote>
  <w:footnote w:type="continuationSeparator" w:id="0">
    <w:p w:rsidR="00D62DAE" w:rsidRDefault="00D62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925" w:rsidRDefault="00766925">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05D"/>
    <w:rsid w:val="00025FE9"/>
    <w:rsid w:val="00041349"/>
    <w:rsid w:val="000770F6"/>
    <w:rsid w:val="00093491"/>
    <w:rsid w:val="000A725C"/>
    <w:rsid w:val="00103749"/>
    <w:rsid w:val="00164974"/>
    <w:rsid w:val="00167D9A"/>
    <w:rsid w:val="00174519"/>
    <w:rsid w:val="0017787B"/>
    <w:rsid w:val="00183CC3"/>
    <w:rsid w:val="001A1C99"/>
    <w:rsid w:val="001B2AE1"/>
    <w:rsid w:val="001B5902"/>
    <w:rsid w:val="001B6D6B"/>
    <w:rsid w:val="001E603C"/>
    <w:rsid w:val="00200A79"/>
    <w:rsid w:val="002238E9"/>
    <w:rsid w:val="002243FD"/>
    <w:rsid w:val="00235993"/>
    <w:rsid w:val="00263DA7"/>
    <w:rsid w:val="002F5167"/>
    <w:rsid w:val="003776E5"/>
    <w:rsid w:val="003949B8"/>
    <w:rsid w:val="003D5EEF"/>
    <w:rsid w:val="00405CDC"/>
    <w:rsid w:val="00415FFE"/>
    <w:rsid w:val="00416434"/>
    <w:rsid w:val="00423EEE"/>
    <w:rsid w:val="00497534"/>
    <w:rsid w:val="00516F42"/>
    <w:rsid w:val="005249D2"/>
    <w:rsid w:val="00527B28"/>
    <w:rsid w:val="005D7AA3"/>
    <w:rsid w:val="005E12D0"/>
    <w:rsid w:val="00605090"/>
    <w:rsid w:val="0061033B"/>
    <w:rsid w:val="00656B67"/>
    <w:rsid w:val="00666D50"/>
    <w:rsid w:val="00673335"/>
    <w:rsid w:val="00674462"/>
    <w:rsid w:val="006B505D"/>
    <w:rsid w:val="006D3DA0"/>
    <w:rsid w:val="006F7F03"/>
    <w:rsid w:val="00716605"/>
    <w:rsid w:val="00752E43"/>
    <w:rsid w:val="00766925"/>
    <w:rsid w:val="007727B4"/>
    <w:rsid w:val="00791ED5"/>
    <w:rsid w:val="007A34A1"/>
    <w:rsid w:val="007E0917"/>
    <w:rsid w:val="007E4A68"/>
    <w:rsid w:val="00840292"/>
    <w:rsid w:val="008414F8"/>
    <w:rsid w:val="00844868"/>
    <w:rsid w:val="00857442"/>
    <w:rsid w:val="00870F54"/>
    <w:rsid w:val="00876135"/>
    <w:rsid w:val="00883CD3"/>
    <w:rsid w:val="008854D7"/>
    <w:rsid w:val="008E38D9"/>
    <w:rsid w:val="008F39FA"/>
    <w:rsid w:val="00907A57"/>
    <w:rsid w:val="00913D8A"/>
    <w:rsid w:val="00956401"/>
    <w:rsid w:val="009762FE"/>
    <w:rsid w:val="00977167"/>
    <w:rsid w:val="00981264"/>
    <w:rsid w:val="00994053"/>
    <w:rsid w:val="009C5A41"/>
    <w:rsid w:val="009D2E41"/>
    <w:rsid w:val="00A0399E"/>
    <w:rsid w:val="00A21D13"/>
    <w:rsid w:val="00A504DB"/>
    <w:rsid w:val="00A51E7D"/>
    <w:rsid w:val="00A83497"/>
    <w:rsid w:val="00AB1416"/>
    <w:rsid w:val="00AB48FB"/>
    <w:rsid w:val="00AE21D3"/>
    <w:rsid w:val="00AF0F83"/>
    <w:rsid w:val="00AF4352"/>
    <w:rsid w:val="00B01AD8"/>
    <w:rsid w:val="00B1122B"/>
    <w:rsid w:val="00B2619F"/>
    <w:rsid w:val="00B50C15"/>
    <w:rsid w:val="00BD207A"/>
    <w:rsid w:val="00BE41BB"/>
    <w:rsid w:val="00C259D2"/>
    <w:rsid w:val="00C43F70"/>
    <w:rsid w:val="00C44BAD"/>
    <w:rsid w:val="00C477B8"/>
    <w:rsid w:val="00C63CF0"/>
    <w:rsid w:val="00C719F4"/>
    <w:rsid w:val="00C72DEC"/>
    <w:rsid w:val="00C855E3"/>
    <w:rsid w:val="00CA6B7E"/>
    <w:rsid w:val="00CD22A4"/>
    <w:rsid w:val="00D02597"/>
    <w:rsid w:val="00D0391F"/>
    <w:rsid w:val="00D111B8"/>
    <w:rsid w:val="00D314F4"/>
    <w:rsid w:val="00D47390"/>
    <w:rsid w:val="00D47F5D"/>
    <w:rsid w:val="00D54C98"/>
    <w:rsid w:val="00D62DAE"/>
    <w:rsid w:val="00D64E17"/>
    <w:rsid w:val="00D65D8A"/>
    <w:rsid w:val="00D96267"/>
    <w:rsid w:val="00DC306A"/>
    <w:rsid w:val="00DD04F5"/>
    <w:rsid w:val="00DD2853"/>
    <w:rsid w:val="00DE3524"/>
    <w:rsid w:val="00DE6E95"/>
    <w:rsid w:val="00E0117D"/>
    <w:rsid w:val="00E36019"/>
    <w:rsid w:val="00E838BA"/>
    <w:rsid w:val="00E854F6"/>
    <w:rsid w:val="00EF39DB"/>
    <w:rsid w:val="00F257D1"/>
    <w:rsid w:val="00F645D7"/>
    <w:rsid w:val="00F70460"/>
    <w:rsid w:val="00F861FB"/>
    <w:rsid w:val="00F8721F"/>
    <w:rsid w:val="00F91B8A"/>
    <w:rsid w:val="00FB64F4"/>
    <w:rsid w:val="00FC2C12"/>
    <w:rsid w:val="00FE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2">
    <w:name w:val="heading 2"/>
    <w:basedOn w:val="Normal"/>
    <w:next w:val="Normal"/>
    <w:link w:val="Heading2Char"/>
    <w:uiPriority w:val="99"/>
    <w:qFormat/>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40"/>
      <w:outlineLvl w:val="1"/>
    </w:pPr>
    <w:rPr>
      <w:rFonts w:ascii="Helvetica Neue" w:hAnsi="Helvetica Neue"/>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Pr>
      <w:rFonts w:ascii="Helvetica Neue" w:hAnsi="Helvetica Neue" w:cs="Times New Roman"/>
      <w:color w:val="365F91"/>
      <w:sz w:val="26"/>
      <w:szCs w:val="26"/>
    </w:rPr>
  </w:style>
  <w:style w:type="paragraph" w:customStyle="1" w:styleId="Nidung">
    <w:name w:val="Nội dung"/>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Arial Unicode MS"/>
      <w:color w:val="000000"/>
      <w:sz w:val="28"/>
      <w:szCs w:val="28"/>
      <w:u w:color="000000"/>
    </w:rPr>
  </w:style>
  <w:style w:type="character" w:customStyle="1" w:styleId="Khngc">
    <w:name w:val="Không có"/>
    <w:uiPriority w:val="99"/>
    <w:rPr>
      <w:lang w:val="en-US"/>
    </w:rPr>
  </w:style>
  <w:style w:type="paragraph" w:styleId="Header">
    <w:name w:val="header"/>
    <w:basedOn w:val="Normal"/>
    <w:link w:val="HeaderChar"/>
    <w:uiPriority w:val="99"/>
    <w:pPr>
      <w:tabs>
        <w:tab w:val="center" w:pos="4680"/>
        <w:tab w:val="right" w:pos="9360"/>
      </w:tabs>
    </w:pPr>
    <w:rPr>
      <w:szCs w:val="22"/>
    </w:rPr>
  </w:style>
  <w:style w:type="character" w:customStyle="1" w:styleId="HeaderChar">
    <w:name w:val="Header Char"/>
    <w:basedOn w:val="DefaultParagraphFont"/>
    <w:link w:val="Header"/>
    <w:uiPriority w:val="99"/>
    <w:locked/>
    <w:rPr>
      <w:rFonts w:eastAsia="Times New Roman" w:cs="Times New Roman"/>
      <w:sz w:val="22"/>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paragraph" w:styleId="NormalWeb">
    <w:name w:val="Normal (Web)"/>
    <w:basedOn w:val="Normal"/>
    <w:uiPriority w:val="9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2">
    <w:name w:val="heading 2"/>
    <w:basedOn w:val="Normal"/>
    <w:next w:val="Normal"/>
    <w:link w:val="Heading2Char"/>
    <w:uiPriority w:val="99"/>
    <w:qFormat/>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40"/>
      <w:outlineLvl w:val="1"/>
    </w:pPr>
    <w:rPr>
      <w:rFonts w:ascii="Helvetica Neue" w:hAnsi="Helvetica Neue"/>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Pr>
      <w:rFonts w:ascii="Helvetica Neue" w:hAnsi="Helvetica Neue" w:cs="Times New Roman"/>
      <w:color w:val="365F91"/>
      <w:sz w:val="26"/>
      <w:szCs w:val="26"/>
    </w:rPr>
  </w:style>
  <w:style w:type="paragraph" w:customStyle="1" w:styleId="Nidung">
    <w:name w:val="Nội dung"/>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Arial Unicode MS"/>
      <w:color w:val="000000"/>
      <w:sz w:val="28"/>
      <w:szCs w:val="28"/>
      <w:u w:color="000000"/>
    </w:rPr>
  </w:style>
  <w:style w:type="character" w:customStyle="1" w:styleId="Khngc">
    <w:name w:val="Không có"/>
    <w:uiPriority w:val="99"/>
    <w:rPr>
      <w:lang w:val="en-US"/>
    </w:rPr>
  </w:style>
  <w:style w:type="paragraph" w:styleId="Header">
    <w:name w:val="header"/>
    <w:basedOn w:val="Normal"/>
    <w:link w:val="HeaderChar"/>
    <w:uiPriority w:val="99"/>
    <w:pPr>
      <w:tabs>
        <w:tab w:val="center" w:pos="4680"/>
        <w:tab w:val="right" w:pos="9360"/>
      </w:tabs>
    </w:pPr>
    <w:rPr>
      <w:szCs w:val="22"/>
    </w:rPr>
  </w:style>
  <w:style w:type="character" w:customStyle="1" w:styleId="HeaderChar">
    <w:name w:val="Header Char"/>
    <w:basedOn w:val="DefaultParagraphFont"/>
    <w:link w:val="Header"/>
    <w:uiPriority w:val="99"/>
    <w:locked/>
    <w:rPr>
      <w:rFonts w:eastAsia="Times New Roman" w:cs="Times New Roman"/>
      <w:sz w:val="22"/>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paragraph" w:styleId="NormalWeb">
    <w:name w:val="Normal (Web)"/>
    <w:basedOn w:val="Normal"/>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0486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Phòng Tổng hợp - Tỉnh ủy Hà Tĩnh</vt:lpstr>
    </vt:vector>
  </TitlesOfParts>
  <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Tỉnh ủy Hà Tĩnh</dc:title>
  <dc:creator>FPT</dc:creator>
  <cp:lastModifiedBy>Thanh Cong</cp:lastModifiedBy>
  <cp:revision>13</cp:revision>
  <cp:lastPrinted>2022-11-11T02:45:00Z</cp:lastPrinted>
  <dcterms:created xsi:type="dcterms:W3CDTF">2026-03-17T14:11:00Z</dcterms:created>
  <dcterms:modified xsi:type="dcterms:W3CDTF">2026-07-13T01:07:00Z</dcterms:modified>
</cp:coreProperties>
</file>