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9" w:type="dxa"/>
        <w:tblLook w:val="01E0" w:firstRow="1" w:lastRow="1" w:firstColumn="1" w:lastColumn="1" w:noHBand="0" w:noVBand="0"/>
      </w:tblPr>
      <w:tblGrid>
        <w:gridCol w:w="3085"/>
        <w:gridCol w:w="6714"/>
      </w:tblGrid>
      <w:tr w:rsidR="00CE5CF7" w:rsidRPr="004E3C11" w:rsidTr="005D241B">
        <w:trPr>
          <w:trHeight w:val="1484"/>
        </w:trPr>
        <w:tc>
          <w:tcPr>
            <w:tcW w:w="3085" w:type="dxa"/>
          </w:tcPr>
          <w:p w:rsidR="00CE5CF7" w:rsidRPr="00E97702" w:rsidRDefault="00CE5CF7" w:rsidP="009D5757">
            <w:pPr>
              <w:jc w:val="center"/>
              <w:rPr>
                <w:b/>
                <w:sz w:val="26"/>
                <w:szCs w:val="2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E97702">
              <w:rPr>
                <w:b/>
                <w:sz w:val="26"/>
                <w:szCs w:val="26"/>
              </w:rPr>
              <w:t>UỶ BAN NHÂN DÂN</w:t>
            </w:r>
          </w:p>
          <w:p w:rsidR="00CE5CF7" w:rsidRDefault="00CE5CF7" w:rsidP="009D575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97702">
              <w:rPr>
                <w:b/>
                <w:sz w:val="26"/>
                <w:szCs w:val="26"/>
                <w:lang w:val="en-US"/>
              </w:rPr>
              <w:t>XÃ ĐỨC THỊNH</w:t>
            </w:r>
          </w:p>
          <w:p w:rsidR="00CE5CF7" w:rsidRPr="00E97702" w:rsidRDefault="00CE5CF7" w:rsidP="009D575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FAA0C" wp14:editId="1CBB5B8A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24130</wp:posOffset>
                      </wp:positionV>
                      <wp:extent cx="5715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pt,1.9pt" to="92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8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S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"/>
                  </w:pict>
                </mc:Fallback>
              </mc:AlternateContent>
            </w:r>
          </w:p>
          <w:p w:rsidR="00CE5CF7" w:rsidRPr="004E3C11" w:rsidRDefault="00CE5CF7" w:rsidP="009D5757">
            <w:pPr>
              <w:jc w:val="center"/>
            </w:pPr>
            <w:r w:rsidRPr="00E97702">
              <w:rPr>
                <w:sz w:val="26"/>
                <w:szCs w:val="26"/>
              </w:rPr>
              <w:t xml:space="preserve">Số: </w:t>
            </w:r>
            <w:r w:rsidR="00170527">
              <w:rPr>
                <w:sz w:val="26"/>
                <w:szCs w:val="26"/>
                <w:lang w:val="en-US"/>
              </w:rPr>
              <w:t xml:space="preserve">      </w:t>
            </w:r>
            <w:r w:rsidRPr="00E97702">
              <w:rPr>
                <w:sz w:val="26"/>
                <w:szCs w:val="26"/>
              </w:rPr>
              <w:t>/QĐ -UBND</w:t>
            </w:r>
          </w:p>
        </w:tc>
        <w:tc>
          <w:tcPr>
            <w:tcW w:w="6714" w:type="dxa"/>
          </w:tcPr>
          <w:p w:rsidR="00CE5CF7" w:rsidRPr="00E97702" w:rsidRDefault="00CE5CF7" w:rsidP="009D5757">
            <w:pPr>
              <w:jc w:val="center"/>
              <w:rPr>
                <w:b/>
                <w:sz w:val="26"/>
                <w:szCs w:val="26"/>
              </w:rPr>
            </w:pPr>
            <w:r w:rsidRPr="00E97702">
              <w:rPr>
                <w:b/>
                <w:sz w:val="26"/>
                <w:szCs w:val="26"/>
              </w:rPr>
              <w:t>CỘNG HOÀ XÃ HỘI CHỦ NGHĨA VIỆT NAM</w:t>
            </w:r>
          </w:p>
          <w:p w:rsidR="00CE5CF7" w:rsidRPr="00E97702" w:rsidRDefault="00CE5CF7" w:rsidP="009D57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Độc lập </w:t>
            </w:r>
            <w:r>
              <w:rPr>
                <w:b/>
                <w:sz w:val="26"/>
                <w:szCs w:val="26"/>
                <w:lang w:val="en-US"/>
              </w:rPr>
              <w:t xml:space="preserve">- </w:t>
            </w:r>
            <w:r>
              <w:rPr>
                <w:b/>
                <w:sz w:val="26"/>
                <w:szCs w:val="26"/>
              </w:rPr>
              <w:t xml:space="preserve">Tự do </w:t>
            </w:r>
            <w:r>
              <w:rPr>
                <w:b/>
                <w:sz w:val="26"/>
                <w:szCs w:val="26"/>
                <w:lang w:val="en-US"/>
              </w:rPr>
              <w:t xml:space="preserve">- </w:t>
            </w:r>
            <w:r w:rsidRPr="00E97702">
              <w:rPr>
                <w:b/>
                <w:sz w:val="26"/>
                <w:szCs w:val="26"/>
              </w:rPr>
              <w:t xml:space="preserve"> Hạnh phúc</w:t>
            </w:r>
          </w:p>
          <w:p w:rsidR="00CE5CF7" w:rsidRPr="004E3C11" w:rsidRDefault="00CE5CF7" w:rsidP="009D5757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B3740E" wp14:editId="31781C65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24130</wp:posOffset>
                      </wp:positionV>
                      <wp:extent cx="17049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1pt,1.9pt" to="22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y9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"/>
                  </w:pict>
                </mc:Fallback>
              </mc:AlternateContent>
            </w:r>
          </w:p>
          <w:p w:rsidR="00CE5CF7" w:rsidRPr="003C0B7F" w:rsidRDefault="00CE5CF7" w:rsidP="00A169E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Đức Thịnh</w:t>
            </w:r>
            <w:r w:rsidR="00FC2ACC">
              <w:rPr>
                <w:i/>
              </w:rPr>
              <w:t>, ngày</w:t>
            </w:r>
            <w:r w:rsidR="00081AAE">
              <w:rPr>
                <w:i/>
                <w:lang w:val="en-US"/>
              </w:rPr>
              <w:t xml:space="preserve">  </w:t>
            </w:r>
            <w:r w:rsidR="0066186C">
              <w:rPr>
                <w:i/>
                <w:lang w:val="en-US"/>
              </w:rPr>
              <w:t xml:space="preserve"> </w:t>
            </w:r>
            <w:r w:rsidR="00081AAE">
              <w:rPr>
                <w:i/>
                <w:lang w:val="en-US"/>
              </w:rPr>
              <w:t xml:space="preserve"> </w:t>
            </w:r>
            <w:r w:rsidR="00FC2ACC">
              <w:rPr>
                <w:i/>
                <w:lang w:val="en-US"/>
              </w:rPr>
              <w:t xml:space="preserve"> </w:t>
            </w:r>
            <w:r w:rsidRPr="004E3C11">
              <w:rPr>
                <w:i/>
              </w:rPr>
              <w:t>thán</w:t>
            </w:r>
            <w:r>
              <w:rPr>
                <w:i/>
              </w:rPr>
              <w:t xml:space="preserve">g </w:t>
            </w:r>
            <w:r>
              <w:rPr>
                <w:i/>
                <w:lang w:val="en-US"/>
              </w:rPr>
              <w:t>0</w:t>
            </w:r>
            <w:r w:rsidR="00A169EC">
              <w:rPr>
                <w:i/>
                <w:lang w:val="en-US"/>
              </w:rPr>
              <w:t>7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năm 20</w:t>
            </w:r>
            <w:r w:rsidRPr="007605EE">
              <w:rPr>
                <w:i/>
              </w:rPr>
              <w:t>2</w:t>
            </w:r>
            <w:r>
              <w:rPr>
                <w:i/>
                <w:lang w:val="en-US"/>
              </w:rPr>
              <w:t>6</w:t>
            </w:r>
          </w:p>
        </w:tc>
      </w:tr>
    </w:tbl>
    <w:p w:rsidR="00CE5CF7" w:rsidRPr="002F2252" w:rsidRDefault="00CE5CF7" w:rsidP="00CE5CF7">
      <w:pPr>
        <w:jc w:val="center"/>
        <w:rPr>
          <w:sz w:val="8"/>
        </w:rPr>
      </w:pPr>
    </w:p>
    <w:p w:rsidR="00694539" w:rsidRDefault="00694539" w:rsidP="00CE5CF7">
      <w:pPr>
        <w:jc w:val="center"/>
        <w:rPr>
          <w:b/>
          <w:lang w:val="en-US"/>
        </w:rPr>
      </w:pPr>
    </w:p>
    <w:p w:rsidR="00CE5CF7" w:rsidRDefault="00CE5CF7" w:rsidP="00CE5CF7">
      <w:pPr>
        <w:jc w:val="center"/>
        <w:rPr>
          <w:b/>
          <w:lang w:val="en-US"/>
        </w:rPr>
      </w:pPr>
      <w:r>
        <w:rPr>
          <w:b/>
        </w:rPr>
        <w:t>QUYẾT ĐỊNH</w:t>
      </w:r>
    </w:p>
    <w:p w:rsidR="00A169EC" w:rsidRDefault="002A4FE5" w:rsidP="00A169EC">
      <w:pPr>
        <w:jc w:val="center"/>
        <w:rPr>
          <w:rFonts w:eastAsia="Calibri"/>
          <w:b/>
          <w:color w:val="000000"/>
          <w:lang w:val="nl-NL" w:eastAsia="zh-CN"/>
        </w:rPr>
      </w:pPr>
      <w:r>
        <w:rPr>
          <w:b/>
        </w:rPr>
        <w:t>Về việc đ</w:t>
      </w:r>
      <w:r w:rsidRPr="00B16379">
        <w:rPr>
          <w:b/>
        </w:rPr>
        <w:t xml:space="preserve">iều động </w:t>
      </w:r>
      <w:r w:rsidR="00A169EC">
        <w:rPr>
          <w:rFonts w:eastAsia="Calibri"/>
          <w:b/>
          <w:color w:val="000000"/>
          <w:lang w:val="en-US" w:eastAsia="zh-CN"/>
        </w:rPr>
        <w:t>cầu thủ</w:t>
      </w:r>
      <w:r>
        <w:rPr>
          <w:rFonts w:eastAsia="Calibri"/>
          <w:b/>
          <w:color w:val="000000"/>
          <w:lang w:eastAsia="zh-CN"/>
        </w:rPr>
        <w:t xml:space="preserve"> </w:t>
      </w:r>
      <w:r w:rsidR="00775672">
        <w:rPr>
          <w:rFonts w:eastAsia="Calibri"/>
          <w:b/>
          <w:color w:val="000000"/>
          <w:lang w:val="nl-NL" w:eastAsia="zh-CN"/>
        </w:rPr>
        <w:t>t</w:t>
      </w:r>
      <w:r w:rsidR="00A169EC">
        <w:rPr>
          <w:rFonts w:eastAsia="Calibri"/>
          <w:b/>
          <w:color w:val="000000"/>
          <w:lang w:val="nl-NL" w:eastAsia="zh-CN"/>
        </w:rPr>
        <w:t>ham gia giải Bóng đá Thiếu niên</w:t>
      </w:r>
    </w:p>
    <w:p w:rsidR="002A4FE5" w:rsidRDefault="00A169EC" w:rsidP="00A169EC">
      <w:pPr>
        <w:jc w:val="center"/>
        <w:rPr>
          <w:rFonts w:eastAsia="Calibri"/>
          <w:b/>
          <w:color w:val="000000"/>
          <w:lang w:val="nl-NL" w:eastAsia="zh-CN"/>
        </w:rPr>
      </w:pPr>
      <w:r>
        <w:rPr>
          <w:rFonts w:eastAsia="Calibri"/>
          <w:b/>
          <w:color w:val="000000"/>
          <w:lang w:val="nl-NL" w:eastAsia="zh-CN"/>
        </w:rPr>
        <w:t xml:space="preserve"> toàn tỉnh </w:t>
      </w:r>
      <w:r w:rsidR="002A4FE5">
        <w:rPr>
          <w:rFonts w:eastAsia="Calibri"/>
          <w:b/>
          <w:color w:val="000000"/>
          <w:lang w:val="nl-NL" w:eastAsia="zh-CN"/>
        </w:rPr>
        <w:t>năm 2026</w:t>
      </w:r>
    </w:p>
    <w:p w:rsidR="00CE5CF7" w:rsidRPr="00BA117B" w:rsidRDefault="00CE5CF7" w:rsidP="00CE5CF7">
      <w:pPr>
        <w:jc w:val="center"/>
        <w:rPr>
          <w:b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7D51" wp14:editId="34954440">
                <wp:simplePos x="0" y="0"/>
                <wp:positionH relativeFrom="column">
                  <wp:posOffset>2339340</wp:posOffset>
                </wp:positionH>
                <wp:positionV relativeFrom="paragraph">
                  <wp:posOffset>17145</wp:posOffset>
                </wp:positionV>
                <wp:extent cx="1219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1.35pt" to="280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/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bIF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"/>
            </w:pict>
          </mc:Fallback>
        </mc:AlternateContent>
      </w:r>
    </w:p>
    <w:p w:rsidR="00CE5CF7" w:rsidRPr="00CE5CF7" w:rsidRDefault="00CE5CF7" w:rsidP="00CE5CF7">
      <w:pPr>
        <w:jc w:val="center"/>
        <w:rPr>
          <w:b/>
          <w:sz w:val="2"/>
        </w:rPr>
      </w:pPr>
    </w:p>
    <w:p w:rsidR="00CE5CF7" w:rsidRPr="004E3C11" w:rsidRDefault="00CE5CF7" w:rsidP="00CE5CF7">
      <w:pPr>
        <w:spacing w:before="120" w:after="120"/>
        <w:jc w:val="center"/>
        <w:rPr>
          <w:b/>
        </w:rPr>
      </w:pPr>
      <w:r w:rsidRPr="004E3C11">
        <w:rPr>
          <w:b/>
        </w:rPr>
        <w:t xml:space="preserve">UỶ BAN NHÂN DÂN </w:t>
      </w:r>
      <w:r>
        <w:rPr>
          <w:b/>
          <w:lang w:val="en-US"/>
        </w:rPr>
        <w:t xml:space="preserve">XÃ </w:t>
      </w:r>
    </w:p>
    <w:p w:rsidR="00CE5CF7" w:rsidRPr="00CE5CF7" w:rsidRDefault="00CE5CF7" w:rsidP="00652D9A">
      <w:pPr>
        <w:spacing w:line="300" w:lineRule="auto"/>
        <w:ind w:firstLine="720"/>
        <w:rPr>
          <w:sz w:val="6"/>
        </w:rPr>
      </w:pPr>
    </w:p>
    <w:p w:rsidR="00170527" w:rsidRDefault="00170527" w:rsidP="00170527">
      <w:pPr>
        <w:ind w:firstLine="720"/>
        <w:jc w:val="both"/>
        <w:rPr>
          <w:i/>
        </w:rPr>
      </w:pPr>
      <w:r w:rsidRPr="00706870">
        <w:rPr>
          <w:i/>
        </w:rPr>
        <w:t xml:space="preserve">Căn cứ Luật Tổ chức Chính quyền địa phương </w:t>
      </w:r>
      <w:r>
        <w:rPr>
          <w:i/>
        </w:rPr>
        <w:t xml:space="preserve">ngày </w:t>
      </w:r>
      <w:r w:rsidRPr="00706870">
        <w:rPr>
          <w:i/>
        </w:rPr>
        <w:t>1</w:t>
      </w:r>
      <w:r>
        <w:rPr>
          <w:i/>
        </w:rPr>
        <w:t>6</w:t>
      </w:r>
      <w:r w:rsidRPr="00706870">
        <w:rPr>
          <w:i/>
        </w:rPr>
        <w:t>/6/20</w:t>
      </w:r>
      <w:r>
        <w:rPr>
          <w:i/>
        </w:rPr>
        <w:t>25;</w:t>
      </w:r>
    </w:p>
    <w:p w:rsidR="00170527" w:rsidRDefault="00A84012" w:rsidP="00170527">
      <w:pPr>
        <w:ind w:firstLine="720"/>
        <w:jc w:val="both"/>
        <w:rPr>
          <w:rFonts w:eastAsia="Calibri"/>
          <w:i/>
          <w:color w:val="000000"/>
          <w:lang w:val="en-US" w:eastAsia="zh-CN"/>
        </w:rPr>
      </w:pPr>
      <w:r w:rsidRPr="00A84012">
        <w:rPr>
          <w:i/>
        </w:rPr>
        <w:t>Thực hiện Chương trình công tác số 38/CTr-SVHTTDL ngày 09/02/2026 của Sở Văn hóa, Thể thao và Du lịch; nhằm tiếp tục đẩy mạnh phong trào tập luyện và thi đấu môn bóng đá trên địa bàn tỉnh</w:t>
      </w:r>
      <w:r w:rsidR="00170527">
        <w:rPr>
          <w:rFonts w:eastAsia="Calibri"/>
          <w:i/>
          <w:color w:val="000000"/>
          <w:lang w:eastAsia="zh-CN"/>
        </w:rPr>
        <w:t>;</w:t>
      </w:r>
    </w:p>
    <w:p w:rsidR="00A84012" w:rsidRPr="00A84012" w:rsidRDefault="00A84012" w:rsidP="00170527">
      <w:pPr>
        <w:ind w:firstLine="720"/>
        <w:jc w:val="both"/>
        <w:rPr>
          <w:rFonts w:eastAsia="Calibri"/>
          <w:i/>
          <w:color w:val="000000"/>
          <w:lang w:val="en-US" w:eastAsia="zh-CN"/>
        </w:rPr>
      </w:pPr>
      <w:r>
        <w:rPr>
          <w:rFonts w:eastAsia="Calibri"/>
          <w:i/>
          <w:color w:val="000000"/>
          <w:lang w:val="en-US" w:eastAsia="zh-CN"/>
        </w:rPr>
        <w:t>Thực hiện điều lệ số306/ĐL-SVHTTDL ngày 29/6/2026 của</w:t>
      </w:r>
      <w:r w:rsidRPr="00A84012">
        <w:rPr>
          <w:i/>
        </w:rPr>
        <w:t xml:space="preserve"> Sở Văn hóa, Thể thao và Du lịch;</w:t>
      </w:r>
    </w:p>
    <w:p w:rsidR="00A84012" w:rsidRPr="00A84012" w:rsidRDefault="00170527" w:rsidP="00A84012">
      <w:pPr>
        <w:spacing w:line="300" w:lineRule="auto"/>
        <w:ind w:firstLine="720"/>
        <w:jc w:val="both"/>
        <w:rPr>
          <w:i/>
          <w:lang w:val="en-US"/>
        </w:rPr>
      </w:pPr>
      <w:r w:rsidRPr="00002BFB">
        <w:rPr>
          <w:i/>
        </w:rPr>
        <w:t xml:space="preserve">Xét đề nghị của </w:t>
      </w:r>
      <w:r>
        <w:rPr>
          <w:i/>
        </w:rPr>
        <w:t>Phòng Văn hóa</w:t>
      </w:r>
      <w:r w:rsidR="00775672">
        <w:rPr>
          <w:i/>
          <w:lang w:val="en-US"/>
        </w:rPr>
        <w:t xml:space="preserve"> - X</w:t>
      </w:r>
      <w:r>
        <w:rPr>
          <w:i/>
        </w:rPr>
        <w:t>ã hội.</w:t>
      </w:r>
    </w:p>
    <w:p w:rsidR="008953E7" w:rsidRPr="00767A5A" w:rsidRDefault="008953E7" w:rsidP="00170527">
      <w:pPr>
        <w:spacing w:line="300" w:lineRule="auto"/>
        <w:ind w:firstLine="720"/>
        <w:jc w:val="both"/>
        <w:rPr>
          <w:i/>
          <w:sz w:val="20"/>
          <w:lang w:val="en-US"/>
        </w:rPr>
      </w:pPr>
    </w:p>
    <w:p w:rsidR="00170527" w:rsidRPr="00170527" w:rsidRDefault="00170527" w:rsidP="00170527">
      <w:pPr>
        <w:spacing w:line="300" w:lineRule="auto"/>
        <w:ind w:firstLine="720"/>
        <w:jc w:val="both"/>
        <w:rPr>
          <w:sz w:val="4"/>
          <w:lang w:val="en-US"/>
        </w:rPr>
      </w:pPr>
    </w:p>
    <w:p w:rsidR="00CE5CF7" w:rsidRPr="004E3C11" w:rsidRDefault="00CE5CF7" w:rsidP="00652D9A">
      <w:pPr>
        <w:spacing w:line="300" w:lineRule="auto"/>
        <w:jc w:val="center"/>
        <w:rPr>
          <w:b/>
        </w:rPr>
      </w:pPr>
      <w:r w:rsidRPr="004E3C11">
        <w:rPr>
          <w:b/>
        </w:rPr>
        <w:t>QUYẾT ĐỊNH:</w:t>
      </w:r>
    </w:p>
    <w:p w:rsidR="00170527" w:rsidRPr="00A84012" w:rsidRDefault="00170527" w:rsidP="00A84012">
      <w:pPr>
        <w:ind w:firstLine="720"/>
        <w:jc w:val="both"/>
        <w:rPr>
          <w:rFonts w:eastAsia="Calibri"/>
          <w:color w:val="000000"/>
          <w:lang w:val="nl-NL" w:eastAsia="zh-CN"/>
        </w:rPr>
      </w:pPr>
      <w:r w:rsidRPr="00002BFB">
        <w:rPr>
          <w:b/>
          <w:bCs/>
        </w:rPr>
        <w:t>Điều 1.</w:t>
      </w:r>
      <w:r w:rsidRPr="00002BFB">
        <w:t xml:space="preserve"> Thành lập</w:t>
      </w:r>
      <w:r w:rsidR="00A84012">
        <w:rPr>
          <w:lang w:val="en-US"/>
        </w:rPr>
        <w:t xml:space="preserve"> danh sách các cầu thủ</w:t>
      </w:r>
      <w:r w:rsidR="00AA09F2">
        <w:rPr>
          <w:lang w:val="en-US"/>
        </w:rPr>
        <w:t xml:space="preserve"> và các thành viên</w:t>
      </w:r>
      <w:r w:rsidR="00A84012">
        <w:rPr>
          <w:lang w:val="en-US"/>
        </w:rPr>
        <w:t xml:space="preserve"> </w:t>
      </w:r>
      <w:r w:rsidR="00A84012" w:rsidRPr="00A84012">
        <w:rPr>
          <w:rFonts w:eastAsia="Calibri"/>
          <w:color w:val="000000"/>
          <w:lang w:val="nl-NL" w:eastAsia="zh-CN"/>
        </w:rPr>
        <w:t>tham gia giải Bóng đá Thiếu niên toàn tỉnh năm 2026</w:t>
      </w:r>
      <w:r w:rsidR="00A84012">
        <w:rPr>
          <w:lang w:val="en-US"/>
        </w:rPr>
        <w:t>, thời gian từ ngày 20/7</w:t>
      </w:r>
      <w:r w:rsidR="001B7617">
        <w:rPr>
          <w:lang w:val="en-US"/>
        </w:rPr>
        <w:t xml:space="preserve">/2026 đến </w:t>
      </w:r>
      <w:r w:rsidR="00A84012">
        <w:rPr>
          <w:lang w:val="en-US"/>
        </w:rPr>
        <w:t>ngày 25/7</w:t>
      </w:r>
      <w:r w:rsidR="00775672">
        <w:rPr>
          <w:lang w:val="en-US"/>
        </w:rPr>
        <w:t>/</w:t>
      </w:r>
      <w:r w:rsidR="001B7617">
        <w:rPr>
          <w:lang w:val="en-US"/>
        </w:rPr>
        <w:t>2026</w:t>
      </w:r>
      <w:r w:rsidRPr="00002BFB">
        <w:t xml:space="preserve"> </w:t>
      </w:r>
      <w:r w:rsidRPr="005E31E5">
        <w:t>g</w:t>
      </w:r>
      <w:r w:rsidR="00AA72C5">
        <w:t xml:space="preserve">ồm các </w:t>
      </w:r>
      <w:r w:rsidR="00AA72C5">
        <w:rPr>
          <w:lang w:val="en-US"/>
        </w:rPr>
        <w:t>ông bà có tên</w:t>
      </w:r>
      <w:r w:rsidRPr="00002BFB">
        <w:t xml:space="preserve"> sau: </w:t>
      </w:r>
      <w:r w:rsidRPr="00775672">
        <w:rPr>
          <w:i/>
        </w:rPr>
        <w:t>(Có danh sách kèm theo)</w:t>
      </w:r>
    </w:p>
    <w:p w:rsidR="00170527" w:rsidRDefault="00170527" w:rsidP="00170527">
      <w:pPr>
        <w:spacing w:before="80" w:after="80" w:line="340" w:lineRule="exact"/>
        <w:ind w:firstLine="720"/>
        <w:jc w:val="both"/>
        <w:rPr>
          <w:lang w:val="en-US"/>
        </w:rPr>
      </w:pPr>
      <w:r w:rsidRPr="00002BFB">
        <w:rPr>
          <w:b/>
          <w:bCs/>
        </w:rPr>
        <w:t>Điều 2.</w:t>
      </w:r>
      <w:r w:rsidRPr="00002BFB">
        <w:t xml:space="preserve"> Các </w:t>
      </w:r>
      <w:r w:rsidR="00AA09F2">
        <w:rPr>
          <w:lang w:val="en-US"/>
        </w:rPr>
        <w:t>cầu thủ</w:t>
      </w:r>
      <w:r w:rsidRPr="00002BFB">
        <w:t xml:space="preserve"> trong </w:t>
      </w:r>
      <w:r>
        <w:t xml:space="preserve">đoàn </w:t>
      </w:r>
      <w:r w:rsidR="00AA09F2">
        <w:rPr>
          <w:lang w:val="en-US"/>
        </w:rPr>
        <w:t xml:space="preserve"> tham gia giải Bóng đá</w:t>
      </w:r>
      <w:r w:rsidR="00AD30E4">
        <w:rPr>
          <w:lang w:val="en-US"/>
        </w:rPr>
        <w:t xml:space="preserve"> </w:t>
      </w:r>
      <w:r w:rsidRPr="00002BFB">
        <w:t>dưới sự chỉ đạo của trưởng đo</w:t>
      </w:r>
      <w:r w:rsidR="00E8588C">
        <w:t xml:space="preserve">àn, có trách nhiệm tham gia </w:t>
      </w:r>
      <w:r w:rsidR="00A84012">
        <w:rPr>
          <w:lang w:val="en-US"/>
        </w:rPr>
        <w:t>giải</w:t>
      </w:r>
      <w:r w:rsidRPr="00002BFB">
        <w:t xml:space="preserve"> đầy đủ và qu</w:t>
      </w:r>
      <w:r w:rsidR="00E8588C">
        <w:t xml:space="preserve">án triệt các quy định chung của </w:t>
      </w:r>
      <w:r w:rsidR="00AA09F2">
        <w:rPr>
          <w:lang w:val="en-US"/>
        </w:rPr>
        <w:t>giải bóng đá</w:t>
      </w:r>
      <w:r w:rsidRPr="00002BFB">
        <w:t xml:space="preserve"> </w:t>
      </w:r>
      <w:r w:rsidR="00AA09F2">
        <w:rPr>
          <w:lang w:val="en-US"/>
        </w:rPr>
        <w:t xml:space="preserve">Thiếu niên </w:t>
      </w:r>
      <w:r w:rsidRPr="00002BFB">
        <w:t xml:space="preserve">do </w:t>
      </w:r>
      <w:r>
        <w:t>tỉnh</w:t>
      </w:r>
      <w:r w:rsidRPr="00002BFB">
        <w:t xml:space="preserve"> đề</w:t>
      </w:r>
      <w:r>
        <w:t xml:space="preserve"> ra</w:t>
      </w:r>
      <w:r w:rsidRPr="00002BFB">
        <w:t>.</w:t>
      </w:r>
      <w:r w:rsidR="00E8588C">
        <w:t xml:space="preserve"> Nêu cao tinh thần trách nhiệm</w:t>
      </w:r>
      <w:r w:rsidR="00E8588C">
        <w:rPr>
          <w:lang w:val="en-US"/>
        </w:rPr>
        <w:t xml:space="preserve"> và </w:t>
      </w:r>
      <w:r w:rsidR="0067028E">
        <w:rPr>
          <w:lang w:val="en-US"/>
        </w:rPr>
        <w:t>thực hiện</w:t>
      </w:r>
      <w:r w:rsidR="00E8588C">
        <w:t xml:space="preserve"> tốt </w:t>
      </w:r>
      <w:r w:rsidR="00E8588C">
        <w:rPr>
          <w:lang w:val="en-US"/>
        </w:rPr>
        <w:t>các nội</w:t>
      </w:r>
      <w:r>
        <w:t xml:space="preserve"> </w:t>
      </w:r>
      <w:r w:rsidR="00E8588C">
        <w:rPr>
          <w:lang w:val="en-US"/>
        </w:rPr>
        <w:t>dung yêu cầu của</w:t>
      </w:r>
      <w:r w:rsidR="00AA09F2">
        <w:t xml:space="preserve"> </w:t>
      </w:r>
      <w:r w:rsidR="00AA09F2">
        <w:rPr>
          <w:lang w:val="en-US"/>
        </w:rPr>
        <w:t>Giải Bóng dá</w:t>
      </w:r>
      <w:r w:rsidR="00E8588C">
        <w:rPr>
          <w:lang w:val="en-US"/>
        </w:rPr>
        <w:t xml:space="preserve"> toàn</w:t>
      </w:r>
      <w:r w:rsidR="00AA09F2">
        <w:rPr>
          <w:lang w:val="en-US"/>
        </w:rPr>
        <w:t xml:space="preserve"> tỉnh</w:t>
      </w:r>
      <w:r w:rsidR="00775672">
        <w:rPr>
          <w:lang w:val="en-US"/>
        </w:rPr>
        <w:t xml:space="preserve"> năm 2026.</w:t>
      </w:r>
    </w:p>
    <w:p w:rsidR="00775672" w:rsidRPr="00775672" w:rsidRDefault="00775672" w:rsidP="00775672">
      <w:pPr>
        <w:spacing w:before="80" w:after="80" w:line="340" w:lineRule="exact"/>
        <w:ind w:firstLine="720"/>
        <w:jc w:val="both"/>
        <w:rPr>
          <w:lang w:val="en-US"/>
        </w:rPr>
      </w:pPr>
      <w:r>
        <w:rPr>
          <w:lang w:val="en-US"/>
        </w:rPr>
        <w:t>Sau k</w:t>
      </w:r>
      <w:r w:rsidRPr="00002BFB">
        <w:t xml:space="preserve">hi kết thúc </w:t>
      </w:r>
      <w:r w:rsidR="00AA09F2">
        <w:rPr>
          <w:lang w:val="en-US"/>
        </w:rPr>
        <w:t xml:space="preserve">Giải bóng đá Thiếu niên toàn tỉnh </w:t>
      </w:r>
      <w:r>
        <w:t xml:space="preserve"> </w:t>
      </w:r>
      <w:r w:rsidRPr="00002BFB">
        <w:t>năm 202</w:t>
      </w:r>
      <w:r>
        <w:t>6, họp tổng kết rút</w:t>
      </w:r>
      <w:r w:rsidRPr="00002BFB">
        <w:t xml:space="preserve"> kinh nghiệm, tự giải </w:t>
      </w:r>
      <w:r>
        <w:t>thể</w:t>
      </w:r>
      <w:r w:rsidRPr="00002BFB">
        <w:t xml:space="preserve"> sau khi hoàn thành nhiệm vụ.</w:t>
      </w:r>
    </w:p>
    <w:p w:rsidR="00775672" w:rsidRDefault="00170527" w:rsidP="00170527">
      <w:pPr>
        <w:spacing w:before="80" w:after="80" w:line="340" w:lineRule="exact"/>
        <w:ind w:firstLine="720"/>
        <w:jc w:val="both"/>
        <w:rPr>
          <w:lang w:val="en-US"/>
        </w:rPr>
      </w:pPr>
      <w:r w:rsidRPr="00002BFB">
        <w:rPr>
          <w:b/>
          <w:bCs/>
        </w:rPr>
        <w:t>Điều 3.</w:t>
      </w:r>
      <w:r w:rsidR="00CF1CD6">
        <w:t xml:space="preserve"> </w:t>
      </w:r>
      <w:r w:rsidRPr="00002BFB">
        <w:t xml:space="preserve">Quyết định này có hiệu lực kể </w:t>
      </w:r>
      <w:r w:rsidR="00DB7D1D">
        <w:t xml:space="preserve">từ ngày ký. </w:t>
      </w:r>
    </w:p>
    <w:p w:rsidR="00170527" w:rsidRDefault="0077078A" w:rsidP="00170527">
      <w:pPr>
        <w:spacing w:before="80" w:after="80" w:line="340" w:lineRule="exact"/>
        <w:ind w:firstLine="720"/>
        <w:jc w:val="both"/>
      </w:pPr>
      <w:r>
        <w:rPr>
          <w:lang w:val="en-US"/>
        </w:rPr>
        <w:t>Chánh v</w:t>
      </w:r>
      <w:r w:rsidR="00DB7D1D">
        <w:t>ăn phòng</w:t>
      </w:r>
      <w:r w:rsidR="00AA72C5">
        <w:rPr>
          <w:lang w:val="en-US"/>
        </w:rPr>
        <w:t xml:space="preserve"> HĐND và</w:t>
      </w:r>
      <w:r w:rsidR="00DB7D1D">
        <w:t xml:space="preserve"> UBND xã, </w:t>
      </w:r>
      <w:r>
        <w:rPr>
          <w:lang w:val="en-US"/>
        </w:rPr>
        <w:t xml:space="preserve">Trưởng </w:t>
      </w:r>
      <w:r w:rsidR="00AA72C5">
        <w:rPr>
          <w:lang w:val="en-US"/>
        </w:rPr>
        <w:t xml:space="preserve">phòng kinh tế, phòng Văn hóa và </w:t>
      </w:r>
      <w:r w:rsidR="00DB7D1D">
        <w:rPr>
          <w:lang w:val="en-US"/>
        </w:rPr>
        <w:t>c</w:t>
      </w:r>
      <w:r w:rsidR="00AA72C5">
        <w:t xml:space="preserve">ác </w:t>
      </w:r>
      <w:r w:rsidR="00AA72C5">
        <w:rPr>
          <w:lang w:val="en-US"/>
        </w:rPr>
        <w:t>ông bà</w:t>
      </w:r>
      <w:r w:rsidR="00170527" w:rsidRPr="00002BFB">
        <w:t xml:space="preserve"> có tên trong danh sách chịu trách nhiệm thi hành quyết định này./.</w:t>
      </w:r>
    </w:p>
    <w:p w:rsidR="00CE5CF7" w:rsidRPr="002F2252" w:rsidRDefault="00CE5CF7" w:rsidP="00CE5CF7">
      <w:pPr>
        <w:spacing w:before="120" w:after="120"/>
        <w:ind w:firstLine="720"/>
        <w:jc w:val="both"/>
        <w:rPr>
          <w:sz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CE5CF7" w:rsidRPr="004E3C11" w:rsidTr="009D5757">
        <w:tc>
          <w:tcPr>
            <w:tcW w:w="4644" w:type="dxa"/>
          </w:tcPr>
          <w:p w:rsidR="00CE5CF7" w:rsidRDefault="00CE5CF7" w:rsidP="009D5757">
            <w:pPr>
              <w:rPr>
                <w:b/>
                <w:i/>
                <w:sz w:val="24"/>
                <w:lang w:val="en-US"/>
              </w:rPr>
            </w:pPr>
            <w:r w:rsidRPr="00494A6B">
              <w:rPr>
                <w:b/>
                <w:i/>
                <w:sz w:val="24"/>
              </w:rPr>
              <w:t>Nơi nhận:</w:t>
            </w:r>
          </w:p>
          <w:p w:rsidR="00433351" w:rsidRPr="00433351" w:rsidRDefault="00CE5CF7" w:rsidP="009D5757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TT Đảng uỷ </w:t>
            </w:r>
            <w:r>
              <w:rPr>
                <w:sz w:val="22"/>
                <w:lang w:val="en-US"/>
              </w:rPr>
              <w:t>-</w:t>
            </w:r>
            <w:r>
              <w:rPr>
                <w:sz w:val="22"/>
              </w:rPr>
              <w:t xml:space="preserve"> HĐND (</w:t>
            </w:r>
            <w:r w:rsidR="00775672">
              <w:rPr>
                <w:sz w:val="22"/>
                <w:lang w:val="en-US"/>
              </w:rPr>
              <w:t>B</w:t>
            </w:r>
            <w:r>
              <w:rPr>
                <w:sz w:val="22"/>
                <w:lang w:val="en-US"/>
              </w:rPr>
              <w:t>/</w:t>
            </w:r>
            <w:r w:rsidRPr="00494A6B">
              <w:rPr>
                <w:sz w:val="22"/>
              </w:rPr>
              <w:t>c);</w:t>
            </w:r>
          </w:p>
          <w:p w:rsidR="00433351" w:rsidRDefault="00775672" w:rsidP="009D575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 Chủ tịch, các P</w:t>
            </w:r>
            <w:r w:rsidR="00433351">
              <w:rPr>
                <w:sz w:val="22"/>
                <w:lang w:val="en-US"/>
              </w:rPr>
              <w:t xml:space="preserve">hó </w:t>
            </w:r>
            <w:r>
              <w:rPr>
                <w:sz w:val="22"/>
                <w:lang w:val="en-US"/>
              </w:rPr>
              <w:t xml:space="preserve"> Chủ tịch</w:t>
            </w:r>
            <w:r w:rsidR="00433351">
              <w:rPr>
                <w:sz w:val="22"/>
                <w:lang w:val="en-US"/>
              </w:rPr>
              <w:t xml:space="preserve"> UBND;</w:t>
            </w:r>
          </w:p>
          <w:p w:rsidR="00775672" w:rsidRDefault="00775672" w:rsidP="009D5757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Như điều </w:t>
            </w:r>
            <w:r>
              <w:rPr>
                <w:sz w:val="22"/>
                <w:lang w:val="en-US"/>
              </w:rPr>
              <w:t>3</w:t>
            </w:r>
            <w:r w:rsidRPr="00494A6B">
              <w:rPr>
                <w:sz w:val="22"/>
              </w:rPr>
              <w:t>;</w:t>
            </w:r>
          </w:p>
          <w:p w:rsidR="00CE5CF7" w:rsidRPr="00A46635" w:rsidRDefault="00CE5CF7" w:rsidP="009D5757">
            <w:pPr>
              <w:rPr>
                <w:b/>
                <w:sz w:val="26"/>
              </w:rPr>
            </w:pPr>
            <w:r w:rsidRPr="00494A6B">
              <w:rPr>
                <w:sz w:val="22"/>
              </w:rPr>
              <w:t>- Lưu: VT,VH</w:t>
            </w:r>
            <w:r>
              <w:rPr>
                <w:sz w:val="22"/>
                <w:lang w:val="en-US"/>
              </w:rPr>
              <w:t>XH</w:t>
            </w:r>
            <w:r w:rsidRPr="00494A6B">
              <w:rPr>
                <w:sz w:val="22"/>
              </w:rPr>
              <w:t>.</w:t>
            </w:r>
          </w:p>
        </w:tc>
        <w:tc>
          <w:tcPr>
            <w:tcW w:w="4644" w:type="dxa"/>
          </w:tcPr>
          <w:p w:rsidR="00CE5CF7" w:rsidRPr="004E3C11" w:rsidRDefault="00CE5CF7" w:rsidP="009D5757">
            <w:pPr>
              <w:jc w:val="center"/>
              <w:rPr>
                <w:b/>
              </w:rPr>
            </w:pPr>
            <w:r w:rsidRPr="004E3C11">
              <w:rPr>
                <w:b/>
              </w:rPr>
              <w:t>TM. UỶ BAN NHÂN DÂN</w:t>
            </w:r>
          </w:p>
          <w:p w:rsidR="00CE5CF7" w:rsidRDefault="00CE5CF7" w:rsidP="009D57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KT. CHỦ TỊCH</w:t>
            </w:r>
          </w:p>
          <w:p w:rsidR="00CE5CF7" w:rsidRPr="00264D65" w:rsidRDefault="00CE5CF7" w:rsidP="009D5757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lang w:val="en-US"/>
              </w:rPr>
              <w:t>PHÓ CHỦ TỊCH</w:t>
            </w:r>
          </w:p>
          <w:p w:rsidR="00CE5CF7" w:rsidRDefault="00CE5CF7" w:rsidP="009D5757">
            <w:pPr>
              <w:jc w:val="center"/>
              <w:rPr>
                <w:b/>
                <w:lang w:val="en-US"/>
              </w:rPr>
            </w:pPr>
          </w:p>
          <w:p w:rsidR="00775672" w:rsidRDefault="00775672" w:rsidP="009D5757">
            <w:pPr>
              <w:jc w:val="center"/>
              <w:rPr>
                <w:b/>
                <w:lang w:val="en-US"/>
              </w:rPr>
            </w:pPr>
          </w:p>
          <w:p w:rsidR="00CE5CF7" w:rsidRDefault="00CE5CF7" w:rsidP="001269C3">
            <w:pPr>
              <w:rPr>
                <w:b/>
                <w:sz w:val="36"/>
                <w:lang w:val="en-US"/>
              </w:rPr>
            </w:pPr>
          </w:p>
          <w:p w:rsidR="001269C3" w:rsidRPr="001269C3" w:rsidRDefault="001269C3" w:rsidP="001269C3">
            <w:pPr>
              <w:rPr>
                <w:b/>
                <w:sz w:val="26"/>
                <w:lang w:val="en-US"/>
              </w:rPr>
            </w:pPr>
          </w:p>
          <w:p w:rsidR="00CE5CF7" w:rsidRPr="00813690" w:rsidRDefault="00CE5CF7" w:rsidP="009D57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Nguyễn Trọng Thể</w:t>
            </w:r>
          </w:p>
        </w:tc>
      </w:tr>
    </w:tbl>
    <w:p w:rsidR="009A00E0" w:rsidRDefault="009A00E0" w:rsidP="00CE5CF7">
      <w:pPr>
        <w:rPr>
          <w:b/>
          <w:lang w:val="en-US"/>
        </w:rPr>
      </w:pPr>
    </w:p>
    <w:p w:rsidR="00170527" w:rsidRPr="00B16379" w:rsidRDefault="00170527" w:rsidP="00775672">
      <w:pPr>
        <w:jc w:val="center"/>
        <w:rPr>
          <w:b/>
        </w:rPr>
      </w:pPr>
      <w:r w:rsidRPr="00B16379">
        <w:rPr>
          <w:b/>
        </w:rPr>
        <w:t>DANH SÁCH</w:t>
      </w:r>
    </w:p>
    <w:p w:rsidR="00170527" w:rsidRPr="00363E33" w:rsidRDefault="00170527" w:rsidP="00363E33">
      <w:pPr>
        <w:jc w:val="center"/>
        <w:rPr>
          <w:rFonts w:eastAsia="Calibri"/>
          <w:b/>
          <w:color w:val="000000"/>
          <w:lang w:val="nl-NL" w:eastAsia="zh-CN"/>
        </w:rPr>
      </w:pPr>
      <w:r>
        <w:rPr>
          <w:b/>
        </w:rPr>
        <w:t>Đoàn VĐV</w:t>
      </w:r>
      <w:r w:rsidRPr="004A2869">
        <w:rPr>
          <w:b/>
        </w:rPr>
        <w:t xml:space="preserve"> tham gia </w:t>
      </w:r>
      <w:r w:rsidR="00363E33">
        <w:rPr>
          <w:rFonts w:eastAsia="Calibri"/>
          <w:b/>
          <w:color w:val="000000"/>
          <w:lang w:val="nl-NL" w:eastAsia="zh-CN"/>
        </w:rPr>
        <w:t>giải Bóng đá Thiếu niên toàn tỉnh năm 2026</w:t>
      </w:r>
    </w:p>
    <w:p w:rsidR="00170527" w:rsidRPr="00D56701" w:rsidRDefault="00170527" w:rsidP="00170527">
      <w:pPr>
        <w:jc w:val="center"/>
        <w:rPr>
          <w:i/>
          <w:sz w:val="26"/>
        </w:rPr>
      </w:pPr>
      <w:r w:rsidRPr="00D56701">
        <w:rPr>
          <w:i/>
          <w:sz w:val="26"/>
        </w:rPr>
        <w:t>(Kèm theo Quyết định số:</w:t>
      </w:r>
      <w:r>
        <w:rPr>
          <w:i/>
          <w:sz w:val="26"/>
        </w:rPr>
        <w:t xml:space="preserve">    </w:t>
      </w:r>
      <w:r w:rsidR="00C235FB">
        <w:rPr>
          <w:i/>
          <w:sz w:val="26"/>
          <w:lang w:val="en-US"/>
        </w:rPr>
        <w:t xml:space="preserve">  </w:t>
      </w:r>
      <w:r>
        <w:rPr>
          <w:i/>
          <w:sz w:val="26"/>
        </w:rPr>
        <w:t xml:space="preserve"> </w:t>
      </w:r>
      <w:r w:rsidRPr="00D56701">
        <w:rPr>
          <w:i/>
          <w:sz w:val="26"/>
        </w:rPr>
        <w:t>/QĐ-UBND ngày</w:t>
      </w:r>
      <w:r>
        <w:rPr>
          <w:i/>
          <w:sz w:val="26"/>
        </w:rPr>
        <w:t xml:space="preserve">      /</w:t>
      </w:r>
      <w:r w:rsidR="007F5874">
        <w:rPr>
          <w:i/>
          <w:sz w:val="26"/>
        </w:rPr>
        <w:t xml:space="preserve"> </w:t>
      </w:r>
      <w:r w:rsidR="00363E33">
        <w:rPr>
          <w:i/>
          <w:sz w:val="26"/>
          <w:lang w:val="en-US"/>
        </w:rPr>
        <w:t>7</w:t>
      </w:r>
      <w:r>
        <w:rPr>
          <w:i/>
          <w:sz w:val="26"/>
        </w:rPr>
        <w:t xml:space="preserve">  /2026</w:t>
      </w:r>
      <w:r w:rsidRPr="00D56701">
        <w:rPr>
          <w:i/>
          <w:sz w:val="26"/>
        </w:rPr>
        <w:t xml:space="preserve"> của UBND xã </w:t>
      </w:r>
      <w:r>
        <w:rPr>
          <w:i/>
          <w:sz w:val="26"/>
        </w:rPr>
        <w:t>Đức Thịnh</w:t>
      </w:r>
      <w:r w:rsidRPr="00D56701">
        <w:rPr>
          <w:i/>
          <w:sz w:val="26"/>
        </w:rPr>
        <w:t>)</w:t>
      </w:r>
      <w:r>
        <w:rPr>
          <w:i/>
          <w:sz w:val="26"/>
        </w:rPr>
        <w:t xml:space="preserve"> </w:t>
      </w:r>
    </w:p>
    <w:p w:rsidR="00170527" w:rsidRPr="00B16379" w:rsidRDefault="00170527" w:rsidP="00170527"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39EAF64" wp14:editId="09BB747C">
                <wp:simplePos x="0" y="0"/>
                <wp:positionH relativeFrom="column">
                  <wp:posOffset>2139315</wp:posOffset>
                </wp:positionH>
                <wp:positionV relativeFrom="paragraph">
                  <wp:posOffset>5715</wp:posOffset>
                </wp:positionV>
                <wp:extent cx="1733550" cy="0"/>
                <wp:effectExtent l="0" t="0" r="19050" b="190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45pt,.45pt" to="304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5m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moTO9cQUEVGprQ230pF7NRtPvDildtUTteWT4djaQloWM5F1K2DgD+Lv+i2YQQw5exzad&#10;GtsFSGgAOkU1znc1+MkjCofZ03g8mY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"/>
            </w:pict>
          </mc:Fallback>
        </mc:AlternateContent>
      </w:r>
    </w:p>
    <w:tbl>
      <w:tblPr>
        <w:tblStyle w:val="TableGrid"/>
        <w:tblW w:w="9075" w:type="dxa"/>
        <w:tblInd w:w="108" w:type="dxa"/>
        <w:tblLook w:val="01E0" w:firstRow="1" w:lastRow="1" w:firstColumn="1" w:lastColumn="1" w:noHBand="0" w:noVBand="0"/>
      </w:tblPr>
      <w:tblGrid>
        <w:gridCol w:w="590"/>
        <w:gridCol w:w="3529"/>
        <w:gridCol w:w="1983"/>
        <w:gridCol w:w="2973"/>
      </w:tblGrid>
      <w:tr w:rsidR="00170527" w:rsidRPr="00D56701" w:rsidTr="001D63B7">
        <w:trPr>
          <w:trHeight w:val="473"/>
        </w:trPr>
        <w:tc>
          <w:tcPr>
            <w:tcW w:w="590" w:type="dxa"/>
            <w:vAlign w:val="center"/>
          </w:tcPr>
          <w:p w:rsidR="00170527" w:rsidRPr="00D56701" w:rsidRDefault="00170527" w:rsidP="001D63B7">
            <w:pPr>
              <w:jc w:val="center"/>
              <w:rPr>
                <w:b/>
              </w:rPr>
            </w:pPr>
            <w:r w:rsidRPr="00D56701">
              <w:rPr>
                <w:b/>
              </w:rPr>
              <w:t>TT</w:t>
            </w:r>
          </w:p>
        </w:tc>
        <w:tc>
          <w:tcPr>
            <w:tcW w:w="3529" w:type="dxa"/>
            <w:vAlign w:val="center"/>
          </w:tcPr>
          <w:p w:rsidR="00170527" w:rsidRPr="00D56701" w:rsidRDefault="00170527" w:rsidP="001D63B7">
            <w:pPr>
              <w:jc w:val="center"/>
              <w:rPr>
                <w:b/>
              </w:rPr>
            </w:pPr>
            <w:r w:rsidRPr="00D56701">
              <w:rPr>
                <w:b/>
              </w:rPr>
              <w:t>HỌ VÀ TÊN</w:t>
            </w:r>
          </w:p>
        </w:tc>
        <w:tc>
          <w:tcPr>
            <w:tcW w:w="1983" w:type="dxa"/>
            <w:vAlign w:val="center"/>
          </w:tcPr>
          <w:p w:rsidR="00170527" w:rsidRPr="00D56701" w:rsidRDefault="00170527" w:rsidP="001D63B7">
            <w:pPr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2973" w:type="dxa"/>
            <w:vAlign w:val="center"/>
          </w:tcPr>
          <w:p w:rsidR="00170527" w:rsidRPr="00D56701" w:rsidRDefault="00170527" w:rsidP="001D63B7">
            <w:pPr>
              <w:jc w:val="center"/>
              <w:rPr>
                <w:b/>
              </w:rPr>
            </w:pPr>
            <w:r w:rsidRPr="00D56701">
              <w:rPr>
                <w:b/>
              </w:rPr>
              <w:t>GHI CHÚ</w:t>
            </w:r>
          </w:p>
        </w:tc>
      </w:tr>
      <w:tr w:rsidR="00E542E1" w:rsidRPr="00D56701" w:rsidTr="001D63B7">
        <w:tc>
          <w:tcPr>
            <w:tcW w:w="590" w:type="dxa"/>
            <w:vAlign w:val="center"/>
          </w:tcPr>
          <w:p w:rsidR="00E542E1" w:rsidRPr="00CC5D06" w:rsidRDefault="00E542E1" w:rsidP="001D63B7">
            <w:pPr>
              <w:jc w:val="center"/>
            </w:pPr>
            <w:r w:rsidRPr="00CC5D06">
              <w:t>1</w:t>
            </w:r>
          </w:p>
        </w:tc>
        <w:tc>
          <w:tcPr>
            <w:tcW w:w="3529" w:type="dxa"/>
          </w:tcPr>
          <w:p w:rsidR="00E542E1" w:rsidRPr="006A53C3" w:rsidRDefault="009376F5" w:rsidP="00DA1D8F">
            <w:pPr>
              <w:spacing w:line="360" w:lineRule="auto"/>
            </w:pPr>
            <w:r>
              <w:rPr>
                <w:lang w:val="en-US"/>
              </w:rPr>
              <w:t xml:space="preserve">Nguyễn </w:t>
            </w:r>
            <w:r w:rsidR="00DA1D8F">
              <w:rPr>
                <w:lang w:val="en-US"/>
              </w:rPr>
              <w:t>Khắc Chiến</w:t>
            </w:r>
            <w:r w:rsidR="00E542E1">
              <w:t xml:space="preserve"> </w:t>
            </w:r>
          </w:p>
        </w:tc>
        <w:tc>
          <w:tcPr>
            <w:tcW w:w="1983" w:type="dxa"/>
            <w:vAlign w:val="center"/>
          </w:tcPr>
          <w:p w:rsidR="00E542E1" w:rsidRPr="00FE4EDA" w:rsidRDefault="00E542E1" w:rsidP="001D63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Đức Thịnh</w:t>
            </w:r>
          </w:p>
        </w:tc>
        <w:tc>
          <w:tcPr>
            <w:tcW w:w="2973" w:type="dxa"/>
            <w:vAlign w:val="center"/>
          </w:tcPr>
          <w:p w:rsidR="00E542E1" w:rsidRPr="00FE4EDA" w:rsidRDefault="00E542E1" w:rsidP="001D63B7">
            <w:pPr>
              <w:jc w:val="center"/>
              <w:rPr>
                <w:sz w:val="26"/>
              </w:rPr>
            </w:pPr>
            <w:r w:rsidRPr="00FE4EDA">
              <w:rPr>
                <w:sz w:val="26"/>
              </w:rPr>
              <w:t>Trưởng đoàn</w:t>
            </w:r>
          </w:p>
        </w:tc>
      </w:tr>
      <w:tr w:rsidR="009376F5" w:rsidRPr="00E36645" w:rsidTr="001D63B7">
        <w:trPr>
          <w:trHeight w:val="525"/>
        </w:trPr>
        <w:tc>
          <w:tcPr>
            <w:tcW w:w="590" w:type="dxa"/>
            <w:vAlign w:val="center"/>
          </w:tcPr>
          <w:p w:rsidR="009376F5" w:rsidRPr="00E36645" w:rsidRDefault="009376F5" w:rsidP="001D63B7">
            <w:pPr>
              <w:jc w:val="center"/>
            </w:pPr>
            <w:r>
              <w:t>2</w:t>
            </w:r>
          </w:p>
        </w:tc>
        <w:tc>
          <w:tcPr>
            <w:tcW w:w="3529" w:type="dxa"/>
          </w:tcPr>
          <w:p w:rsidR="009376F5" w:rsidRPr="006A53C3" w:rsidRDefault="009376F5" w:rsidP="00CA44BB">
            <w:pPr>
              <w:spacing w:line="360" w:lineRule="auto"/>
            </w:pPr>
            <w:r>
              <w:t xml:space="preserve">Phan Đăng Dũng </w:t>
            </w:r>
          </w:p>
        </w:tc>
        <w:tc>
          <w:tcPr>
            <w:tcW w:w="1983" w:type="dxa"/>
          </w:tcPr>
          <w:p w:rsidR="009376F5" w:rsidRDefault="009376F5" w:rsidP="001D63B7">
            <w:pPr>
              <w:jc w:val="center"/>
            </w:pPr>
            <w:r w:rsidRPr="000E5C68">
              <w:rPr>
                <w:sz w:val="26"/>
              </w:rPr>
              <w:t>Đức Thịnh</w:t>
            </w:r>
          </w:p>
        </w:tc>
        <w:tc>
          <w:tcPr>
            <w:tcW w:w="2973" w:type="dxa"/>
            <w:vAlign w:val="center"/>
          </w:tcPr>
          <w:p w:rsidR="009376F5" w:rsidRPr="00DA1D8F" w:rsidRDefault="000D39D8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Phó đoàn</w:t>
            </w:r>
          </w:p>
        </w:tc>
      </w:tr>
      <w:tr w:rsidR="009376F5" w:rsidRPr="00D56701" w:rsidTr="001D63B7">
        <w:tc>
          <w:tcPr>
            <w:tcW w:w="590" w:type="dxa"/>
            <w:vAlign w:val="center"/>
          </w:tcPr>
          <w:p w:rsidR="009376F5" w:rsidRPr="003E0C2D" w:rsidRDefault="009376F5" w:rsidP="001D63B7">
            <w:pPr>
              <w:jc w:val="center"/>
            </w:pPr>
            <w:r>
              <w:t>3</w:t>
            </w:r>
          </w:p>
        </w:tc>
        <w:tc>
          <w:tcPr>
            <w:tcW w:w="3529" w:type="dxa"/>
          </w:tcPr>
          <w:p w:rsidR="009376F5" w:rsidRPr="006A53C3" w:rsidRDefault="009376F5" w:rsidP="00CA44BB">
            <w:pPr>
              <w:spacing w:line="360" w:lineRule="auto"/>
            </w:pPr>
            <w:r w:rsidRPr="006A53C3">
              <w:t>Nguyễn Viết H</w:t>
            </w:r>
            <w:r>
              <w:t>ạ</w:t>
            </w:r>
          </w:p>
        </w:tc>
        <w:tc>
          <w:tcPr>
            <w:tcW w:w="1983" w:type="dxa"/>
          </w:tcPr>
          <w:p w:rsidR="009376F5" w:rsidRDefault="009376F5" w:rsidP="001D63B7">
            <w:pPr>
              <w:jc w:val="center"/>
            </w:pPr>
            <w:r w:rsidRPr="000E5C68">
              <w:rPr>
                <w:sz w:val="26"/>
              </w:rPr>
              <w:t>Đức Thịnh</w:t>
            </w:r>
          </w:p>
        </w:tc>
        <w:tc>
          <w:tcPr>
            <w:tcW w:w="2973" w:type="dxa"/>
            <w:vAlign w:val="center"/>
          </w:tcPr>
          <w:p w:rsidR="009376F5" w:rsidRPr="00DA1D8F" w:rsidRDefault="000D39D8" w:rsidP="001D63B7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CSV</w:t>
            </w:r>
          </w:p>
        </w:tc>
      </w:tr>
      <w:tr w:rsidR="009376F5" w:rsidRPr="00D56701" w:rsidTr="001D63B7">
        <w:tc>
          <w:tcPr>
            <w:tcW w:w="590" w:type="dxa"/>
            <w:vAlign w:val="center"/>
          </w:tcPr>
          <w:p w:rsidR="009376F5" w:rsidRPr="003E0C2D" w:rsidRDefault="009376F5" w:rsidP="001D63B7">
            <w:pPr>
              <w:jc w:val="center"/>
            </w:pPr>
            <w:r>
              <w:t>4</w:t>
            </w:r>
          </w:p>
        </w:tc>
        <w:tc>
          <w:tcPr>
            <w:tcW w:w="3529" w:type="dxa"/>
          </w:tcPr>
          <w:p w:rsidR="009376F5" w:rsidRPr="006A53C3" w:rsidRDefault="00D01F9A" w:rsidP="00DA1D8F">
            <w:pPr>
              <w:spacing w:line="360" w:lineRule="auto"/>
            </w:pPr>
            <w:r>
              <w:rPr>
                <w:lang w:val="en-US"/>
              </w:rPr>
              <w:t xml:space="preserve">Phan Công Quỳnh </w:t>
            </w:r>
            <w:r w:rsidR="00DA1D8F">
              <w:rPr>
                <w:lang w:val="en-US"/>
              </w:rPr>
              <w:t xml:space="preserve"> Anh</w:t>
            </w:r>
            <w:r w:rsidR="009376F5" w:rsidRPr="006A53C3">
              <w:t xml:space="preserve"> </w:t>
            </w:r>
          </w:p>
        </w:tc>
        <w:tc>
          <w:tcPr>
            <w:tcW w:w="1983" w:type="dxa"/>
          </w:tcPr>
          <w:p w:rsidR="009376F5" w:rsidRDefault="009376F5" w:rsidP="001D63B7">
            <w:pPr>
              <w:jc w:val="center"/>
            </w:pPr>
            <w:r w:rsidRPr="000E5C68">
              <w:rPr>
                <w:sz w:val="26"/>
              </w:rPr>
              <w:t>Đức Thịnh</w:t>
            </w:r>
          </w:p>
        </w:tc>
        <w:tc>
          <w:tcPr>
            <w:tcW w:w="2973" w:type="dxa"/>
            <w:vAlign w:val="center"/>
          </w:tcPr>
          <w:p w:rsidR="009376F5" w:rsidRPr="00DA1D8F" w:rsidRDefault="00DA1D8F" w:rsidP="001D63B7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HLV</w:t>
            </w:r>
            <w:bookmarkStart w:id="0" w:name="_GoBack"/>
            <w:bookmarkEnd w:id="0"/>
          </w:p>
        </w:tc>
      </w:tr>
      <w:tr w:rsidR="009376F5" w:rsidRPr="00D56701" w:rsidTr="001D63B7">
        <w:tc>
          <w:tcPr>
            <w:tcW w:w="590" w:type="dxa"/>
            <w:vAlign w:val="center"/>
          </w:tcPr>
          <w:p w:rsidR="009376F5" w:rsidRPr="003E0C2D" w:rsidRDefault="009376F5" w:rsidP="001D63B7">
            <w:pPr>
              <w:jc w:val="center"/>
            </w:pPr>
            <w:r>
              <w:t>5</w:t>
            </w:r>
          </w:p>
        </w:tc>
        <w:tc>
          <w:tcPr>
            <w:tcW w:w="3529" w:type="dxa"/>
          </w:tcPr>
          <w:p w:rsidR="009376F5" w:rsidRPr="00D01F9A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Phan Đăng Học</w:t>
            </w:r>
          </w:p>
        </w:tc>
        <w:tc>
          <w:tcPr>
            <w:tcW w:w="1983" w:type="dxa"/>
          </w:tcPr>
          <w:p w:rsidR="009376F5" w:rsidRDefault="009376F5" w:rsidP="001D63B7">
            <w:pPr>
              <w:jc w:val="center"/>
            </w:pPr>
            <w:r w:rsidRPr="000E5C68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9376F5" w:rsidRP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Pr="00597DD3" w:rsidRDefault="00DA1D8F" w:rsidP="001D63B7">
            <w:pPr>
              <w:jc w:val="center"/>
            </w:pPr>
            <w:r>
              <w:t>6</w:t>
            </w:r>
          </w:p>
        </w:tc>
        <w:tc>
          <w:tcPr>
            <w:tcW w:w="3529" w:type="dxa"/>
          </w:tcPr>
          <w:p w:rsidR="00DA1D8F" w:rsidRPr="007F5874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Hữu Hải Nam</w:t>
            </w:r>
          </w:p>
        </w:tc>
        <w:tc>
          <w:tcPr>
            <w:tcW w:w="1983" w:type="dxa"/>
          </w:tcPr>
          <w:p w:rsidR="00DA1D8F" w:rsidRPr="00597DD3" w:rsidRDefault="00DA1D8F" w:rsidP="001D63B7">
            <w:pPr>
              <w:jc w:val="center"/>
            </w:pPr>
            <w:r w:rsidRPr="000E5C68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Pr="00597DD3" w:rsidRDefault="00DA1D8F" w:rsidP="001D63B7">
            <w:pPr>
              <w:jc w:val="center"/>
            </w:pPr>
            <w:r>
              <w:t>7</w:t>
            </w:r>
          </w:p>
        </w:tc>
        <w:tc>
          <w:tcPr>
            <w:tcW w:w="3529" w:type="dxa"/>
          </w:tcPr>
          <w:p w:rsidR="00DA1D8F" w:rsidRPr="00D01F9A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Phan Đăng Gia Hưng</w:t>
            </w:r>
          </w:p>
        </w:tc>
        <w:tc>
          <w:tcPr>
            <w:tcW w:w="1983" w:type="dxa"/>
          </w:tcPr>
          <w:p w:rsidR="00DA1D8F" w:rsidRPr="00597DD3" w:rsidRDefault="00DA1D8F" w:rsidP="001D63B7">
            <w:pPr>
              <w:jc w:val="center"/>
            </w:pPr>
            <w:r w:rsidRPr="000E5C68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Pr="00597DD3" w:rsidRDefault="00DA1D8F" w:rsidP="001D63B7">
            <w:pPr>
              <w:jc w:val="center"/>
            </w:pPr>
            <w:r>
              <w:t>8</w:t>
            </w:r>
          </w:p>
        </w:tc>
        <w:tc>
          <w:tcPr>
            <w:tcW w:w="3529" w:type="dxa"/>
          </w:tcPr>
          <w:p w:rsidR="00DA1D8F" w:rsidRPr="00D01F9A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Công Anh</w:t>
            </w:r>
          </w:p>
        </w:tc>
        <w:tc>
          <w:tcPr>
            <w:tcW w:w="1983" w:type="dxa"/>
          </w:tcPr>
          <w:p w:rsidR="00DA1D8F" w:rsidRPr="00597DD3" w:rsidRDefault="00DA1D8F" w:rsidP="001D63B7">
            <w:pPr>
              <w:jc w:val="center"/>
            </w:pPr>
            <w:r w:rsidRPr="000E5C68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Pr="00666640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29" w:type="dxa"/>
          </w:tcPr>
          <w:p w:rsidR="00DA1D8F" w:rsidRPr="00E542E1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Trọng Anh Dũng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529" w:type="dxa"/>
          </w:tcPr>
          <w:p w:rsidR="00DA1D8F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Công Minh Quân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529" w:type="dxa"/>
          </w:tcPr>
          <w:p w:rsidR="00DA1D8F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Hữu Bảo Nam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529" w:type="dxa"/>
          </w:tcPr>
          <w:p w:rsidR="00DA1D8F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Hữu Anh Vũ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529" w:type="dxa"/>
          </w:tcPr>
          <w:p w:rsidR="00DA1D8F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Viết Cường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529" w:type="dxa"/>
          </w:tcPr>
          <w:p w:rsidR="00DA1D8F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Hữu Nam Khánh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529" w:type="dxa"/>
          </w:tcPr>
          <w:p w:rsidR="00DA1D8F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Nguyễn Công Vinh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529" w:type="dxa"/>
          </w:tcPr>
          <w:p w:rsidR="00DA1D8F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Võ Hoàng Khôi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529" w:type="dxa"/>
          </w:tcPr>
          <w:p w:rsidR="00DA1D8F" w:rsidRDefault="00D01F9A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Phan Đình Gia Truyền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529" w:type="dxa"/>
          </w:tcPr>
          <w:p w:rsidR="00DA1D8F" w:rsidRDefault="006314B1" w:rsidP="00CA44B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Mai Anh Quân</w:t>
            </w: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  <w:r w:rsidRPr="00755E32">
              <w:rPr>
                <w:sz w:val="26"/>
              </w:rPr>
              <w:t>Đức Thịnh</w:t>
            </w: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  <w:r w:rsidRPr="00401479">
              <w:rPr>
                <w:sz w:val="26"/>
                <w:lang w:val="en-US"/>
              </w:rPr>
              <w:t>Cầu thủ</w:t>
            </w: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</w:p>
        </w:tc>
        <w:tc>
          <w:tcPr>
            <w:tcW w:w="3529" w:type="dxa"/>
          </w:tcPr>
          <w:p w:rsidR="00DA1D8F" w:rsidRDefault="00DA1D8F" w:rsidP="00D01F9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983" w:type="dxa"/>
          </w:tcPr>
          <w:p w:rsidR="00DA1D8F" w:rsidRDefault="00DA1D8F" w:rsidP="00DA1D8F">
            <w:pPr>
              <w:jc w:val="center"/>
            </w:pP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</w:p>
        </w:tc>
      </w:tr>
      <w:tr w:rsidR="00DA1D8F" w:rsidRPr="00597DD3" w:rsidTr="001D63B7">
        <w:tc>
          <w:tcPr>
            <w:tcW w:w="590" w:type="dxa"/>
            <w:vAlign w:val="center"/>
          </w:tcPr>
          <w:p w:rsidR="00DA1D8F" w:rsidRDefault="00DA1D8F" w:rsidP="001D63B7">
            <w:pPr>
              <w:jc w:val="center"/>
              <w:rPr>
                <w:lang w:val="en-US"/>
              </w:rPr>
            </w:pPr>
          </w:p>
        </w:tc>
        <w:tc>
          <w:tcPr>
            <w:tcW w:w="3529" w:type="dxa"/>
          </w:tcPr>
          <w:p w:rsidR="00DA1D8F" w:rsidRDefault="00DA1D8F" w:rsidP="00CA44BB">
            <w:pPr>
              <w:spacing w:line="360" w:lineRule="auto"/>
              <w:rPr>
                <w:lang w:val="en-US"/>
              </w:rPr>
            </w:pPr>
          </w:p>
        </w:tc>
        <w:tc>
          <w:tcPr>
            <w:tcW w:w="1983" w:type="dxa"/>
          </w:tcPr>
          <w:p w:rsidR="00DA1D8F" w:rsidRPr="000E5C68" w:rsidRDefault="00DA1D8F" w:rsidP="001D63B7">
            <w:pPr>
              <w:jc w:val="center"/>
              <w:rPr>
                <w:sz w:val="26"/>
              </w:rPr>
            </w:pPr>
          </w:p>
        </w:tc>
        <w:tc>
          <w:tcPr>
            <w:tcW w:w="2973" w:type="dxa"/>
          </w:tcPr>
          <w:p w:rsidR="00DA1D8F" w:rsidRDefault="00DA1D8F" w:rsidP="00DA1D8F">
            <w:pPr>
              <w:jc w:val="center"/>
            </w:pPr>
          </w:p>
        </w:tc>
      </w:tr>
    </w:tbl>
    <w:p w:rsidR="00CE5CF7" w:rsidRPr="00BA117B" w:rsidRDefault="00CE5CF7" w:rsidP="00CE5CF7">
      <w:pPr>
        <w:rPr>
          <w:lang w:val="en-US"/>
        </w:rPr>
      </w:pPr>
    </w:p>
    <w:p w:rsidR="00CE5CF7" w:rsidRDefault="00CE5CF7" w:rsidP="00CE5CF7">
      <w:pPr>
        <w:rPr>
          <w:lang w:val="en-US"/>
        </w:rPr>
      </w:pPr>
    </w:p>
    <w:p w:rsidR="00CE5CF7" w:rsidRPr="00BA117B" w:rsidRDefault="00CE5CF7" w:rsidP="00CE5CF7">
      <w:pPr>
        <w:tabs>
          <w:tab w:val="left" w:pos="1275"/>
        </w:tabs>
        <w:rPr>
          <w:lang w:val="en-US"/>
        </w:rPr>
      </w:pPr>
      <w:r w:rsidRPr="00BA117B">
        <w:rPr>
          <w:lang w:val="en-US"/>
        </w:rPr>
        <w:tab/>
      </w:r>
      <w:r w:rsidRPr="00BA117B">
        <w:rPr>
          <w:lang w:val="en-US"/>
        </w:rPr>
        <w:tab/>
      </w:r>
    </w:p>
    <w:p w:rsidR="00CE5CF7" w:rsidRPr="00BA117B" w:rsidRDefault="00CE5CF7" w:rsidP="00CE5CF7">
      <w:pPr>
        <w:tabs>
          <w:tab w:val="left" w:pos="1275"/>
        </w:tabs>
        <w:rPr>
          <w:lang w:val="en-US"/>
        </w:rPr>
      </w:pPr>
      <w:r w:rsidRPr="00BA117B">
        <w:rPr>
          <w:lang w:val="en-US"/>
        </w:rPr>
        <w:tab/>
      </w:r>
      <w:r w:rsidRPr="00BA117B">
        <w:rPr>
          <w:lang w:val="en-US"/>
        </w:rPr>
        <w:tab/>
      </w:r>
      <w:r>
        <w:rPr>
          <w:lang w:val="en-US"/>
        </w:rPr>
        <w:t xml:space="preserve"> </w:t>
      </w:r>
    </w:p>
    <w:p w:rsidR="00CE5CF7" w:rsidRPr="00BA117B" w:rsidRDefault="00CE5CF7" w:rsidP="00CE5CF7">
      <w:pPr>
        <w:tabs>
          <w:tab w:val="left" w:pos="1275"/>
        </w:tabs>
        <w:rPr>
          <w:lang w:val="en-US"/>
        </w:rPr>
      </w:pPr>
      <w:r w:rsidRPr="00BA117B">
        <w:rPr>
          <w:lang w:val="en-US"/>
        </w:rPr>
        <w:tab/>
      </w:r>
    </w:p>
    <w:p w:rsidR="00CE5CF7" w:rsidRPr="00BA117B" w:rsidRDefault="00CE5CF7" w:rsidP="00CE5CF7">
      <w:pPr>
        <w:tabs>
          <w:tab w:val="left" w:pos="1275"/>
        </w:tabs>
        <w:rPr>
          <w:lang w:val="en-US"/>
        </w:rPr>
      </w:pPr>
      <w:r w:rsidRPr="00BA117B">
        <w:rPr>
          <w:lang w:val="en-US"/>
        </w:rPr>
        <w:tab/>
      </w:r>
    </w:p>
    <w:p w:rsidR="00CE5CF7" w:rsidRDefault="00CE5CF7" w:rsidP="00CE5CF7"/>
    <w:p w:rsidR="00353D70" w:rsidRDefault="00353D70"/>
    <w:sectPr w:rsidR="00353D70" w:rsidSect="00CE5CF7">
      <w:pgSz w:w="11906" w:h="16838" w:code="9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F7"/>
    <w:rsid w:val="00080663"/>
    <w:rsid w:val="00081AAE"/>
    <w:rsid w:val="000A4C51"/>
    <w:rsid w:val="000D39D8"/>
    <w:rsid w:val="001269C3"/>
    <w:rsid w:val="00170527"/>
    <w:rsid w:val="0018148A"/>
    <w:rsid w:val="001B7617"/>
    <w:rsid w:val="001C1123"/>
    <w:rsid w:val="00213FCB"/>
    <w:rsid w:val="002A4FE5"/>
    <w:rsid w:val="00350F50"/>
    <w:rsid w:val="00353D70"/>
    <w:rsid w:val="00363E33"/>
    <w:rsid w:val="003C1A02"/>
    <w:rsid w:val="004128D9"/>
    <w:rsid w:val="004219B3"/>
    <w:rsid w:val="00433351"/>
    <w:rsid w:val="00445081"/>
    <w:rsid w:val="00544DB3"/>
    <w:rsid w:val="00563332"/>
    <w:rsid w:val="005D241B"/>
    <w:rsid w:val="00606A34"/>
    <w:rsid w:val="006314B1"/>
    <w:rsid w:val="00652D9A"/>
    <w:rsid w:val="0066186C"/>
    <w:rsid w:val="00666640"/>
    <w:rsid w:val="0067028E"/>
    <w:rsid w:val="00694539"/>
    <w:rsid w:val="00767A5A"/>
    <w:rsid w:val="0077078A"/>
    <w:rsid w:val="00775672"/>
    <w:rsid w:val="007E4725"/>
    <w:rsid w:val="007F5874"/>
    <w:rsid w:val="008953E7"/>
    <w:rsid w:val="0089617B"/>
    <w:rsid w:val="009376F5"/>
    <w:rsid w:val="00974A36"/>
    <w:rsid w:val="009A00E0"/>
    <w:rsid w:val="00A169EC"/>
    <w:rsid w:val="00A84012"/>
    <w:rsid w:val="00AA09F2"/>
    <w:rsid w:val="00AA72C5"/>
    <w:rsid w:val="00AD30E4"/>
    <w:rsid w:val="00C235FB"/>
    <w:rsid w:val="00CE5CF7"/>
    <w:rsid w:val="00CF1CD6"/>
    <w:rsid w:val="00D01F9A"/>
    <w:rsid w:val="00D14387"/>
    <w:rsid w:val="00D53004"/>
    <w:rsid w:val="00D54D95"/>
    <w:rsid w:val="00DA1D8F"/>
    <w:rsid w:val="00DB7D1D"/>
    <w:rsid w:val="00DC577D"/>
    <w:rsid w:val="00DE7A14"/>
    <w:rsid w:val="00E326C9"/>
    <w:rsid w:val="00E44903"/>
    <w:rsid w:val="00E542E1"/>
    <w:rsid w:val="00E8588C"/>
    <w:rsid w:val="00F152D2"/>
    <w:rsid w:val="00F90E88"/>
    <w:rsid w:val="00F931F8"/>
    <w:rsid w:val="00FB177C"/>
    <w:rsid w:val="00FC2ACC"/>
    <w:rsid w:val="00FE594F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CF7"/>
    <w:pPr>
      <w:spacing w:after="0" w:line="240" w:lineRule="auto"/>
    </w:pPr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5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CF7"/>
    <w:pPr>
      <w:spacing w:after="0" w:line="240" w:lineRule="auto"/>
    </w:pPr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5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Cong</dc:creator>
  <cp:lastModifiedBy>Admin</cp:lastModifiedBy>
  <cp:revision>200</cp:revision>
  <cp:lastPrinted>2026-04-29T08:16:00Z</cp:lastPrinted>
  <dcterms:created xsi:type="dcterms:W3CDTF">2026-02-10T08:32:00Z</dcterms:created>
  <dcterms:modified xsi:type="dcterms:W3CDTF">2026-07-13T08:57:00Z</dcterms:modified>
</cp:coreProperties>
</file>