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00" w:type="dxa"/>
        <w:tblInd w:w="108" w:type="dxa"/>
        <w:tblLook w:val="04A0" w:firstRow="1" w:lastRow="0" w:firstColumn="1" w:lastColumn="0" w:noHBand="0" w:noVBand="1"/>
      </w:tblPr>
      <w:tblGrid>
        <w:gridCol w:w="3420"/>
        <w:gridCol w:w="5680"/>
      </w:tblGrid>
      <w:tr w:rsidR="00091D5D" w14:paraId="2647CCFC" w14:textId="77777777">
        <w:tc>
          <w:tcPr>
            <w:tcW w:w="3420" w:type="dxa"/>
          </w:tcPr>
          <w:p w14:paraId="751D912E" w14:textId="77777777" w:rsidR="00091D5D" w:rsidRDefault="00664D5E">
            <w:pPr>
              <w:widowControl w:val="0"/>
              <w:jc w:val="center"/>
              <w:rPr>
                <w:b/>
              </w:rPr>
            </w:pPr>
            <w:r>
              <w:rPr>
                <w:b/>
              </w:rPr>
              <w:t>ỦY BAN NHÂN DÂN</w:t>
            </w:r>
          </w:p>
          <w:p w14:paraId="0A5785DA" w14:textId="50CE7141" w:rsidR="00091D5D" w:rsidRDefault="00664D5E">
            <w:pPr>
              <w:widowControl w:val="0"/>
              <w:jc w:val="center"/>
              <w:rPr>
                <w:b/>
              </w:rPr>
            </w:pPr>
            <w:r>
              <w:rPr>
                <w:b/>
              </w:rPr>
              <w:t xml:space="preserve">XÃ </w:t>
            </w:r>
            <w:r w:rsidR="001A53B4">
              <w:rPr>
                <w:b/>
              </w:rPr>
              <w:t>ĐỨC THỊNH</w:t>
            </w:r>
          </w:p>
          <w:p w14:paraId="5AB6C4A6" w14:textId="77777777" w:rsidR="00091D5D" w:rsidRDefault="00664D5E">
            <w:pPr>
              <w:widowControl w:val="0"/>
              <w:jc w:val="center"/>
              <w:rPr>
                <w:szCs w:val="24"/>
              </w:rPr>
            </w:pPr>
            <w:r>
              <w:rPr>
                <w:noProof/>
                <w:szCs w:val="24"/>
              </w:rPr>
              <mc:AlternateContent>
                <mc:Choice Requires="wps">
                  <w:drawing>
                    <wp:anchor distT="0" distB="0" distL="114300" distR="114300" simplePos="0" relativeHeight="251660288" behindDoc="0" locked="0" layoutInCell="1" allowOverlap="1" wp14:anchorId="114C8085" wp14:editId="3EEB180D">
                      <wp:simplePos x="0" y="0"/>
                      <wp:positionH relativeFrom="column">
                        <wp:posOffset>661670</wp:posOffset>
                      </wp:positionH>
                      <wp:positionV relativeFrom="paragraph">
                        <wp:posOffset>27940</wp:posOffset>
                      </wp:positionV>
                      <wp:extent cx="701040" cy="0"/>
                      <wp:effectExtent l="0" t="0" r="0" b="0"/>
                      <wp:wrapNone/>
                      <wp:docPr id="1353434942" name="Straight Connector 3"/>
                      <wp:cNvGraphicFramePr/>
                      <a:graphic xmlns:a="http://schemas.openxmlformats.org/drawingml/2006/main">
                        <a:graphicData uri="http://schemas.microsoft.com/office/word/2010/wordprocessingShape">
                          <wps:wsp>
                            <wps:cNvCnPr/>
                            <wps:spPr>
                              <a:xfrm>
                                <a:off x="0" y="0"/>
                                <a:ext cx="701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3" o:spid="_x0000_s1026" o:spt="20" style="position:absolute;left:0pt;margin-left:52.1pt;margin-top:2.2pt;height:0pt;width:55.2pt;z-index:251660288;mso-width-relative:page;mso-height-relative:page;" filled="f" stroked="t" coordsize="21600,21600" o:gfxdata="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NSb2DvTAAAABwEAAA8AAAAAAAAAAQAgAAAA&#10;IgAAAGRycy9kb3ducmV2LnhtbFBLAQIUABQAAAAIAIdO4kBZ3oA11wEAALwDAAAOAAAAAAAAAAEA&#10;IAAAACIBAABkcnMvZTJvRG9jLnhtbFBLBQYAAAAABgAGAFkBAABrBQAAAAA=&#10;">
                      <v:fill on="f" focussize="0,0"/>
                      <v:stroke weight="0.5pt" color="#000000 [3200]" miterlimit="8" joinstyle="miter"/>
                      <v:imagedata o:title=""/>
                      <o:lock v:ext="edit" aspectratio="f"/>
                    </v:line>
                  </w:pict>
                </mc:Fallback>
              </mc:AlternateContent>
            </w:r>
          </w:p>
          <w:p w14:paraId="30A306F2" w14:textId="77777777" w:rsidR="00091D5D" w:rsidRDefault="00664D5E">
            <w:pPr>
              <w:widowControl w:val="0"/>
              <w:jc w:val="center"/>
            </w:pPr>
            <w:r>
              <w:t>Số         /KH-UBND</w:t>
            </w:r>
          </w:p>
          <w:p w14:paraId="794E484E" w14:textId="1CA0DAFA" w:rsidR="00091D5D" w:rsidRDefault="00091D5D">
            <w:pPr>
              <w:widowControl w:val="0"/>
              <w:jc w:val="center"/>
              <w:rPr>
                <w:i/>
                <w:iCs/>
                <w:sz w:val="24"/>
                <w:szCs w:val="24"/>
              </w:rPr>
            </w:pPr>
          </w:p>
        </w:tc>
        <w:tc>
          <w:tcPr>
            <w:tcW w:w="5680" w:type="dxa"/>
          </w:tcPr>
          <w:p w14:paraId="4B38C2BC" w14:textId="77777777" w:rsidR="00091D5D" w:rsidRDefault="00664D5E">
            <w:pPr>
              <w:widowControl w:val="0"/>
              <w:jc w:val="center"/>
              <w:rPr>
                <w:b/>
              </w:rPr>
            </w:pPr>
            <w:bookmarkStart w:id="0" w:name="_GoBack"/>
            <w:bookmarkEnd w:id="0"/>
            <w:r>
              <w:rPr>
                <w:b/>
              </w:rPr>
              <w:t>CỘNG HÒA XÃ HỘI CHỦ NGHĨA VIỆT NAM</w:t>
            </w:r>
          </w:p>
          <w:p w14:paraId="5B937D70" w14:textId="77777777" w:rsidR="00091D5D" w:rsidRDefault="00664D5E">
            <w:pPr>
              <w:widowControl w:val="0"/>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5C068B3B" wp14:editId="02182E7A">
                      <wp:simplePos x="0" y="0"/>
                      <wp:positionH relativeFrom="column">
                        <wp:posOffset>668655</wp:posOffset>
                      </wp:positionH>
                      <wp:positionV relativeFrom="paragraph">
                        <wp:posOffset>201295</wp:posOffset>
                      </wp:positionV>
                      <wp:extent cx="2146300" cy="0"/>
                      <wp:effectExtent l="13335" t="10795" r="12065" b="8255"/>
                      <wp:wrapNone/>
                      <wp:docPr id="101548362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3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traight Arrow Connector 1" o:spid="_x0000_s1026" o:spt="32" type="#_x0000_t32" style="position:absolute;left:0pt;margin-left:52.65pt;margin-top:15.85pt;height:0pt;width:169pt;z-index:251659264;mso-width-relative:page;mso-height-relative:page;" filled="f" stroked="t" coordsize="21600,21600" o:gfxdata="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UuvapNcAAAAJAQAA&#10;DwAAAAAAAAABACAAAAAiAAAAZHJzL2Rvd25yZXYueG1sUEsBAhQAFAAAAAgAh07iQA4RCJPhAQAA&#10;ygMAAA4AAAAAAAAAAQAgAAAAJgEAAGRycy9lMm9Eb2MueG1sUEsFBgAAAAAGAAYAWQEAAHkFAAAA&#10;AA==&#10;">
                      <v:fill on="f" focussize="0,0"/>
                      <v:stroke color="#000000" joinstyle="round"/>
                      <v:imagedata o:title=""/>
                      <o:lock v:ext="edit" aspectratio="f"/>
                    </v:shape>
                  </w:pict>
                </mc:Fallback>
              </mc:AlternateContent>
            </w:r>
            <w:r>
              <w:rPr>
                <w:b/>
                <w:sz w:val="28"/>
                <w:szCs w:val="28"/>
              </w:rPr>
              <w:t>Độc lập - Tự do - Hạnh phúc</w:t>
            </w:r>
          </w:p>
          <w:p w14:paraId="4440150B" w14:textId="77777777" w:rsidR="00091D5D" w:rsidRDefault="00091D5D">
            <w:pPr>
              <w:widowControl w:val="0"/>
              <w:jc w:val="center"/>
              <w:rPr>
                <w:i/>
              </w:rPr>
            </w:pPr>
          </w:p>
          <w:p w14:paraId="69741B4A" w14:textId="2FFCAFB0" w:rsidR="00091D5D" w:rsidRDefault="001A53B4">
            <w:pPr>
              <w:widowControl w:val="0"/>
              <w:jc w:val="center"/>
              <w:rPr>
                <w:sz w:val="22"/>
                <w:szCs w:val="24"/>
              </w:rPr>
            </w:pPr>
            <w:r>
              <w:rPr>
                <w:i/>
              </w:rPr>
              <w:t>Đức Thịnh</w:t>
            </w:r>
            <w:r w:rsidR="00664D5E">
              <w:rPr>
                <w:i/>
              </w:rPr>
              <w:t xml:space="preserve">, ngày </w:t>
            </w:r>
            <w:r>
              <w:rPr>
                <w:i/>
              </w:rPr>
              <w:t xml:space="preserve">11 </w:t>
            </w:r>
            <w:r w:rsidR="00664D5E">
              <w:rPr>
                <w:i/>
              </w:rPr>
              <w:t>tháng 8 năm 20</w:t>
            </w:r>
            <w:r w:rsidR="00664D5E">
              <w:rPr>
                <w:i/>
                <w:lang w:val="vi-VN"/>
              </w:rPr>
              <w:t>2</w:t>
            </w:r>
            <w:r w:rsidR="00664D5E">
              <w:rPr>
                <w:i/>
              </w:rPr>
              <w:t>6</w:t>
            </w:r>
          </w:p>
        </w:tc>
      </w:tr>
    </w:tbl>
    <w:p w14:paraId="2B8FB6FD" w14:textId="77777777" w:rsidR="00091D5D" w:rsidRDefault="00664D5E">
      <w:pPr>
        <w:widowControl w:val="0"/>
        <w:spacing w:line="240" w:lineRule="atLeast"/>
        <w:jc w:val="center"/>
        <w:rPr>
          <w:sz w:val="28"/>
          <w:szCs w:val="28"/>
        </w:rPr>
      </w:pPr>
      <w:r>
        <w:rPr>
          <w:b/>
          <w:bCs/>
          <w:sz w:val="28"/>
          <w:szCs w:val="28"/>
        </w:rPr>
        <w:t>KẾ HOẠCH</w:t>
      </w:r>
    </w:p>
    <w:p w14:paraId="436BE0C6" w14:textId="0FA88C53" w:rsidR="00091D5D" w:rsidRDefault="00664D5E">
      <w:pPr>
        <w:widowControl w:val="0"/>
        <w:spacing w:line="240" w:lineRule="atLeast"/>
        <w:jc w:val="center"/>
        <w:rPr>
          <w:b/>
          <w:b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74BBC234" wp14:editId="62163476">
                <wp:simplePos x="0" y="0"/>
                <wp:positionH relativeFrom="column">
                  <wp:posOffset>1987550</wp:posOffset>
                </wp:positionH>
                <wp:positionV relativeFrom="paragraph">
                  <wp:posOffset>230505</wp:posOffset>
                </wp:positionV>
                <wp:extent cx="1996440" cy="0"/>
                <wp:effectExtent l="0" t="0" r="0" b="0"/>
                <wp:wrapNone/>
                <wp:docPr id="982744493" name="Straight Connector 4"/>
                <wp:cNvGraphicFramePr/>
                <a:graphic xmlns:a="http://schemas.openxmlformats.org/drawingml/2006/main">
                  <a:graphicData uri="http://schemas.microsoft.com/office/word/2010/wordprocessingShape">
                    <wps:wsp>
                      <wps:cNvCnPr/>
                      <wps:spPr>
                        <a:xfrm>
                          <a:off x="0" y="0"/>
                          <a:ext cx="199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4" o:spid="_x0000_s1026" o:spt="20" style="position:absolute;left:0pt;margin-left:156.5pt;margin-top:18.15pt;height:0pt;width:157.2pt;z-index:251661312;mso-width-relative:page;mso-height-relative:page;" filled="f" stroked="t" coordsize="21600,21600" o:gfxdata="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d+8CjtYAAAAJAQAADwAAAAAAAAAB&#10;ACAAAAAiAAAAZHJzL2Rvd25yZXYueG1sUEsBAhQAFAAAAAgAh07iQOfqFKXZAQAAvAMAAA4AAAAA&#10;AAAAAQAgAAAAJQEAAGRycy9lMm9Eb2MueG1sUEsFBgAAAAAGAAYAWQEAAHAFAAAAAA==&#10;">
                <v:fill on="f" focussize="0,0"/>
                <v:stroke weight="0.5pt" color="#000000 [3200]" miterlimit="8" joinstyle="miter"/>
                <v:imagedata o:title=""/>
                <o:lock v:ext="edit" aspectratio="f"/>
              </v:line>
            </w:pict>
          </mc:Fallback>
        </mc:AlternateContent>
      </w:r>
      <w:r>
        <w:rPr>
          <w:b/>
          <w:bCs/>
          <w:sz w:val="28"/>
          <w:szCs w:val="28"/>
        </w:rPr>
        <w:t xml:space="preserve">Thực hiện phát triển công dân số trên địa bàn xã </w:t>
      </w:r>
      <w:r w:rsidR="001A53B4">
        <w:rPr>
          <w:b/>
          <w:bCs/>
          <w:sz w:val="28"/>
          <w:szCs w:val="28"/>
        </w:rPr>
        <w:t>Đức Thịnh</w:t>
      </w:r>
    </w:p>
    <w:p w14:paraId="1C9AF61B" w14:textId="77777777" w:rsidR="00091D5D" w:rsidRDefault="00091D5D">
      <w:pPr>
        <w:widowControl w:val="0"/>
        <w:spacing w:line="240" w:lineRule="atLeast"/>
        <w:jc w:val="center"/>
        <w:rPr>
          <w:sz w:val="28"/>
          <w:szCs w:val="28"/>
        </w:rPr>
      </w:pPr>
    </w:p>
    <w:p w14:paraId="7FE02C0B" w14:textId="3E4E9DD0" w:rsidR="00091D5D" w:rsidRPr="002F194B" w:rsidRDefault="00664D5E" w:rsidP="002F194B">
      <w:pPr>
        <w:widowControl w:val="0"/>
        <w:spacing w:after="60" w:line="240" w:lineRule="atLeast"/>
        <w:ind w:firstLine="720"/>
        <w:jc w:val="both"/>
        <w:rPr>
          <w:sz w:val="28"/>
          <w:szCs w:val="28"/>
        </w:rPr>
      </w:pPr>
      <w:r w:rsidRPr="002F194B">
        <w:rPr>
          <w:sz w:val="28"/>
          <w:szCs w:val="28"/>
        </w:rPr>
        <w:t>Thực hiện Kế hoạch số 545/KH-UBND ngày 07/8/2026 của Ủy ban nhân dân tỉnh Hà</w:t>
      </w:r>
      <w:r w:rsidR="001A53B4">
        <w:rPr>
          <w:sz w:val="28"/>
          <w:szCs w:val="28"/>
        </w:rPr>
        <w:t xml:space="preserve"> </w:t>
      </w:r>
      <w:r w:rsidRPr="002F194B">
        <w:rPr>
          <w:sz w:val="28"/>
          <w:szCs w:val="28"/>
        </w:rPr>
        <w:t xml:space="preserve">Tĩnh về hành động thực hiện Nghị quyết số 66.22/2026/NQ-CP ngày 09/7/2026 của Chính phủ về phát triển công dân số trên địa bàn tỉnh Hà Tĩnh; nhằm thúc đẩy quá trình phát triển công dân số trên địa bàn xã; Ủy ban nhân dân xã </w:t>
      </w:r>
      <w:r w:rsidR="001A53B4">
        <w:rPr>
          <w:sz w:val="28"/>
          <w:szCs w:val="28"/>
        </w:rPr>
        <w:t>Đức Thịnh</w:t>
      </w:r>
      <w:r w:rsidRPr="002F194B">
        <w:rPr>
          <w:sz w:val="28"/>
          <w:szCs w:val="28"/>
        </w:rPr>
        <w:t xml:space="preserve"> ban hành Kế hoạch thực hiện, cụ thể như sau:</w:t>
      </w:r>
    </w:p>
    <w:p w14:paraId="560691B7"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I. MỤC ĐÍCH, YÊU CẦU</w:t>
      </w:r>
    </w:p>
    <w:p w14:paraId="5510ECBA"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1. Mục đích:</w:t>
      </w:r>
    </w:p>
    <w:p w14:paraId="05566DD8"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Tổ chức triển khai đồng bộ, hiệu quả các chủ trương của Đảng, chính sách, pháp luật của Nhà nước về phát triển công dân số, xã hội số trên địa bàn xã; góp phần thực hiện thắng lợi các mục tiêu phát triển khoa học, công nghệ, đổi mới sáng tạo, chuyển đổi số và Đề án 06 tại cơ sở.</w:t>
      </w:r>
    </w:p>
    <w:p w14:paraId="5FC0BBE0"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Phát huy vai trò của dữ liệu, định danh và xác thực điện tử trong cải cách hành chính, cung cấp dịch vụ công, nâng cao hiệu lực, hiệu quả quản lý nhà nước và chất lượng phục vụ người dân; lấy người dân làm trung tâm, chủ thể và động lực của chuyển đổi số.</w:t>
      </w:r>
    </w:p>
    <w:p w14:paraId="7FF47A5B"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Thúc đẩy người dân sử dụng ứng dụng định danh quốc gia (VNeID), nền tảng công dân số i-HaTinh và các dịch vụ, tiện ích số trong thực hiện thủ tục hành chính, giao dịch điện tử và tiếp cận các dịch vụ thiết yếu; từng bước hình thành công dân số trên địa bàn xã.</w:t>
      </w:r>
    </w:p>
    <w:p w14:paraId="6106EA2B"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Nâng cao nhận thức, kỹ năng số của cán bộ, công chức, viên chức, lực lượng vũ trang và Nhân dân; tạo sự chuyển biến mạnh mẽ trong tổ chức thực hiện chuyển đổi số, bảo đảm mọi người dân đều được tiếp cận và thụ hưởng các thành quả của chuyển đổi số.</w:t>
      </w:r>
    </w:p>
    <w:p w14:paraId="6152703A"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2. Yêu cầu:</w:t>
      </w:r>
    </w:p>
    <w:p w14:paraId="32A83D88"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Việc triển khai Kế hoạch phải bảo đảm thống nhất, đồng bộ, bám sát chỉ đạo của UBND tỉnh, phù hợp với điều kiện thực tiễn của xã.</w:t>
      </w:r>
    </w:p>
    <w:p w14:paraId="7B4D69C9" w14:textId="254F4ABA" w:rsidR="00091D5D" w:rsidRPr="002F194B" w:rsidRDefault="00664D5E" w:rsidP="002F194B">
      <w:pPr>
        <w:widowControl w:val="0"/>
        <w:spacing w:after="60" w:line="240" w:lineRule="atLeast"/>
        <w:ind w:firstLine="720"/>
        <w:jc w:val="both"/>
        <w:rPr>
          <w:sz w:val="28"/>
          <w:szCs w:val="28"/>
        </w:rPr>
      </w:pPr>
      <w:r w:rsidRPr="002F194B">
        <w:rPr>
          <w:sz w:val="28"/>
          <w:szCs w:val="28"/>
        </w:rPr>
        <w:t xml:space="preserve">- Xác định </w:t>
      </w:r>
      <w:r w:rsidR="00E2315D" w:rsidRPr="002F194B">
        <w:rPr>
          <w:b/>
          <w:sz w:val="28"/>
          <w:szCs w:val="28"/>
        </w:rPr>
        <w:t>rõ việc, rõ người, rõ thời gian, rõ kết quả</w:t>
      </w:r>
      <w:r w:rsidRPr="002F194B">
        <w:rPr>
          <w:sz w:val="28"/>
          <w:szCs w:val="28"/>
        </w:rPr>
        <w:t xml:space="preserve"> của từng phòng, ban, ngành, thôn, tổ chức; đề cao vai trò, trách nhiệm của người đứng đầu trong chỉ đạo, tổ chức thực hiện; bảo đảm phối hợp chặt chẽ, hiệu quả</w:t>
      </w:r>
      <w:r w:rsidR="00E2315D" w:rsidRPr="002F194B">
        <w:rPr>
          <w:sz w:val="28"/>
          <w:szCs w:val="28"/>
        </w:rPr>
        <w:t xml:space="preserve">; </w:t>
      </w:r>
    </w:p>
    <w:p w14:paraId="63E04CFD"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Đẩy mạnh ứng dụng Cơ sở dữ liệu quốc gia về dân cư, Hệ thống định danh và xác thực điện tử, ứng dụng VNeID và các nền tảng số trong giải quyết thủ tục hành chính, cung cấp dịch vụ công và quản trị xã hội.</w:t>
      </w:r>
    </w:p>
    <w:p w14:paraId="2EF66140"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Bảo đảm an ninh mạng, an toàn thông tin, bảo vệ dữ liệu cá nhân và bí mật nhà nước; tăng cường kiểm tra, giám sát, kịp thời tháo gỡ khó khăn, vướng mắc trong quá trình triển khai.</w:t>
      </w:r>
    </w:p>
    <w:p w14:paraId="3CFD97D6"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lastRenderedPageBreak/>
        <w:t>- Huy động và sử dụng hiệu quả các nguồn lực; đẩy mạnh tuyên truyền, nâng cao nhận thức và kỹ năng số cho người dân, góp phần xây dựng chính quyền số, kinh tế số, xã hội số và công dân số trên địa bàn xã.</w:t>
      </w:r>
    </w:p>
    <w:p w14:paraId="67B6C06F"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II. MỤC TIÊU</w:t>
      </w:r>
    </w:p>
    <w:p w14:paraId="69015E67"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1. Mục tiêu chung:</w:t>
      </w:r>
    </w:p>
    <w:p w14:paraId="748F8DD3"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Tổ chức thực hiện kịp thời, thống nhất và hiệu quả các chính sách phát triển công dân số theo Nghị quyết số 66.22/2026/NQ-CP và Kế hoạch của UBND tỉnh; triển khai ứng dụng các dịch vụ số trên VNeID, nền tảng i-HaTinh hiệu quả, phục vụ giao tiếp giữa người dân với chính quyền; hỗ trợ công dân tiếp cận dữ liệu số, định danh và xác thực điện tử, sử dụng chữ ký số, thực hiện dịch vụ công trực tuyến, thanh toán điện tử và giao tiếp an toàn trên môi trường số; lấy quyền, lợi ích hợp pháp và sự thuận tiện của người dân làm trung tâm.</w:t>
      </w:r>
    </w:p>
    <w:p w14:paraId="4240D3E2"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2. Mục tiêu cụ thể:</w:t>
      </w:r>
    </w:p>
    <w:p w14:paraId="4C0D653C" w14:textId="5C3C732E" w:rsidR="00091D5D" w:rsidRPr="002F194B" w:rsidRDefault="00664D5E" w:rsidP="002F194B">
      <w:pPr>
        <w:widowControl w:val="0"/>
        <w:spacing w:after="60" w:line="240" w:lineRule="atLeast"/>
        <w:ind w:firstLine="720"/>
        <w:jc w:val="both"/>
        <w:rPr>
          <w:sz w:val="28"/>
          <w:szCs w:val="28"/>
        </w:rPr>
      </w:pPr>
      <w:r w:rsidRPr="002F194B">
        <w:rPr>
          <w:sz w:val="28"/>
          <w:szCs w:val="28"/>
        </w:rPr>
        <w:t>- Tổ chức quán triệt, phổ biến và triển khai đầy đủ các chính sách quy định tại Nghị quyết số 66</w:t>
      </w:r>
      <w:r w:rsidR="001A53B4">
        <w:rPr>
          <w:sz w:val="28"/>
          <w:szCs w:val="28"/>
        </w:rPr>
        <w:t>.</w:t>
      </w:r>
      <w:r w:rsidRPr="002F194B">
        <w:rPr>
          <w:sz w:val="28"/>
          <w:szCs w:val="28"/>
        </w:rPr>
        <w:t>22/2026/NQ-CP đến các phòng, ban, ngành, thôn, các tổ chức, doanh nghiệp và người dân trên địa bàn xã.</w:t>
      </w:r>
    </w:p>
    <w:p w14:paraId="38F18A5C" w14:textId="6C43876D" w:rsidR="00091D5D" w:rsidRPr="002F194B" w:rsidRDefault="00664D5E" w:rsidP="002F194B">
      <w:pPr>
        <w:widowControl w:val="0"/>
        <w:spacing w:after="60" w:line="240" w:lineRule="atLeast"/>
        <w:ind w:firstLine="720"/>
        <w:jc w:val="both"/>
        <w:rPr>
          <w:sz w:val="28"/>
          <w:szCs w:val="28"/>
        </w:rPr>
      </w:pPr>
      <w:r w:rsidRPr="002F194B">
        <w:rPr>
          <w:sz w:val="28"/>
          <w:szCs w:val="28"/>
        </w:rPr>
        <w:t xml:space="preserve">- Hoàn thành kích hoạt </w:t>
      </w:r>
      <w:r w:rsidR="001F344B">
        <w:rPr>
          <w:sz w:val="28"/>
          <w:szCs w:val="28"/>
        </w:rPr>
        <w:t>85</w:t>
      </w:r>
      <w:r w:rsidRPr="002F194B">
        <w:rPr>
          <w:sz w:val="28"/>
          <w:szCs w:val="28"/>
        </w:rPr>
        <w:t>% tài khoản định danh điện tử mức độ 2 đủ điều kiện còn tồn đọng</w:t>
      </w:r>
      <w:r w:rsidR="002B0C3E">
        <w:rPr>
          <w:sz w:val="28"/>
          <w:szCs w:val="28"/>
        </w:rPr>
        <w:t xml:space="preserve"> </w:t>
      </w:r>
      <w:r w:rsidR="002B0C3E" w:rsidRPr="002B0C3E">
        <w:rPr>
          <w:sz w:val="28"/>
          <w:szCs w:val="28"/>
        </w:rPr>
        <w:t xml:space="preserve">(hiện nay trên địa bàn xã còn </w:t>
      </w:r>
      <w:r w:rsidR="001F344B">
        <w:rPr>
          <w:sz w:val="28"/>
          <w:szCs w:val="28"/>
        </w:rPr>
        <w:t xml:space="preserve">411 </w:t>
      </w:r>
      <w:r w:rsidR="002B0C3E" w:rsidRPr="002B0C3E">
        <w:rPr>
          <w:sz w:val="28"/>
          <w:szCs w:val="28"/>
        </w:rPr>
        <w:t>tài khoản mức độ 2</w:t>
      </w:r>
      <w:r w:rsidR="001F344B">
        <w:rPr>
          <w:sz w:val="28"/>
          <w:szCs w:val="28"/>
        </w:rPr>
        <w:t xml:space="preserve"> mới được cấp</w:t>
      </w:r>
      <w:r w:rsidR="002B0C3E" w:rsidRPr="002B0C3E">
        <w:rPr>
          <w:sz w:val="28"/>
          <w:szCs w:val="28"/>
        </w:rPr>
        <w:t xml:space="preserve"> chưa kích hoạt)</w:t>
      </w:r>
      <w:r w:rsidRPr="002F194B">
        <w:rPr>
          <w:sz w:val="28"/>
          <w:szCs w:val="28"/>
        </w:rPr>
        <w:t xml:space="preserve"> </w:t>
      </w:r>
      <w:r w:rsidRPr="002F194B">
        <w:rPr>
          <w:b/>
          <w:bCs/>
          <w:sz w:val="28"/>
          <w:szCs w:val="28"/>
        </w:rPr>
        <w:t>trước ngày 30/8/2026</w:t>
      </w:r>
      <w:r w:rsidRPr="002F194B">
        <w:rPr>
          <w:sz w:val="28"/>
          <w:szCs w:val="28"/>
        </w:rPr>
        <w:t xml:space="preserve">; duy trì hàng tháng tỷ lệ kích hoạt tối thiểu </w:t>
      </w:r>
      <w:r w:rsidR="001A53B4">
        <w:rPr>
          <w:sz w:val="28"/>
          <w:szCs w:val="28"/>
        </w:rPr>
        <w:t>85</w:t>
      </w:r>
      <w:r w:rsidRPr="002F194B">
        <w:rPr>
          <w:sz w:val="28"/>
          <w:szCs w:val="28"/>
        </w:rPr>
        <w:t>% số tài khoản thu nhận mới.</w:t>
      </w:r>
    </w:p>
    <w:p w14:paraId="2555C3EA"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Hướng dẫn, hỗ trợ 50% công dân có tài khoản định danh điện tử mức độ 2 đủ điều kiện tích hợp 05 loại giấy tờ cơ bản (Giấy khai sinh; Thông tin thẻ ngân hàng/tài khoản thanh toán; Thông tin tài khoản an sinh xã hội; Thông tin số thuê bao di động; Sổ sức khỏe điện tử), ưu tiên nhóm công dân thường xuyên thực hiện thủ tục hành chính.</w:t>
      </w:r>
    </w:p>
    <w:p w14:paraId="6649AF56"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- 100% Tổ chuyển đổi số cộng đồng thôn được kiện toàn, tập huấn và tham gia hướng dẫn, hỗ trợ người dân phát triển kỹ năng số, kích hoạt và tích hợp giấy tờ trên VNeID.</w:t>
      </w:r>
    </w:p>
    <w:p w14:paraId="33D87373"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- 100% cán bộ, công chức, viên chức, người lao động trong các cơ quan, đơn vị trên địa bàn xã cài đặt, sử dụng thành thạo ứng dụng VNeID và nền tảng công dân số i-HaTinh.</w:t>
      </w:r>
    </w:p>
    <w:p w14:paraId="11D1CA43"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Đẩy mạnh cung cấp dịch vụ công trực tuyến toàn trình, thanh toán trực tuyến; khai thác hiệu quả dữ liệu số, ứng dụng định danh và xác thực điện tử trong giải quyết thủ tục hành chính tại Trung tâm Phục vụ hành chính công xã.</w:t>
      </w:r>
    </w:p>
    <w:p w14:paraId="38492AC2"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III. NHIỆM VỤ VÀ GIẢI PHÁP TRỌNG TÂM</w:t>
      </w:r>
    </w:p>
    <w:p w14:paraId="69FA13B7"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1. Công tác tuyên truyền, phổ biến:</w:t>
      </w:r>
    </w:p>
    <w:p w14:paraId="39D33902" w14:textId="6DF28873" w:rsidR="00091D5D" w:rsidRPr="002F194B" w:rsidRDefault="00664D5E" w:rsidP="002F194B">
      <w:pPr>
        <w:widowControl w:val="0"/>
        <w:spacing w:after="60" w:line="240" w:lineRule="atLeast"/>
        <w:ind w:firstLine="720"/>
        <w:jc w:val="both"/>
        <w:rPr>
          <w:sz w:val="28"/>
          <w:szCs w:val="28"/>
        </w:rPr>
      </w:pPr>
      <w:r w:rsidRPr="002F194B">
        <w:rPr>
          <w:sz w:val="28"/>
          <w:szCs w:val="28"/>
        </w:rPr>
        <w:t>- Tổ chức tuyên truyền sâu rộng bằng nhiều hình thức: hệ thống loa truyền thanh xã, thôn; mạng xã hội (Fanpage xã, nhóm Zalo thôn, cộng đồng); trang thông tin điện tử; các cuộc họp thôn, sinh hoạt chi bộ, đoàn thể… giúp người dân hiểu rõ tiện ích vượt trội của tài khoản định danh điện tử VNeID và các chính sách ưu đãi theo Nghị quyết.</w:t>
      </w:r>
    </w:p>
    <w:p w14:paraId="773EE048" w14:textId="77777777" w:rsidR="00091D5D" w:rsidRPr="002F194B" w:rsidRDefault="00664D5E" w:rsidP="002F194B">
      <w:pPr>
        <w:widowControl w:val="0"/>
        <w:spacing w:after="60" w:line="240" w:lineRule="atLeast"/>
        <w:ind w:firstLine="720"/>
        <w:jc w:val="both"/>
        <w:rPr>
          <w:spacing w:val="-2"/>
          <w:sz w:val="28"/>
          <w:szCs w:val="28"/>
        </w:rPr>
      </w:pPr>
      <w:r w:rsidRPr="002F194B">
        <w:rPr>
          <w:spacing w:val="-2"/>
          <w:sz w:val="28"/>
          <w:szCs w:val="28"/>
        </w:rPr>
        <w:t xml:space="preserve">- Xây dựng tài liệu hướng dẫn đơn giản, dễ hiểu, trực quan về cách kích </w:t>
      </w:r>
      <w:r w:rsidRPr="002F194B">
        <w:rPr>
          <w:spacing w:val="-2"/>
          <w:sz w:val="28"/>
          <w:szCs w:val="28"/>
        </w:rPr>
        <w:lastRenderedPageBreak/>
        <w:t>hoạt tài khoản VNeID, tích hợp giấy tờ và sử dụng các tiện ích trên ứng dụng; đặc biệt chú trọng đối tượng người cao tuổi, người khuyết tật, người hạn chế tiếp cận công nghệ.</w:t>
      </w:r>
    </w:p>
    <w:p w14:paraId="422F3333"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Lồng ghép nội dung tuyên truyền về công dân số, quyền và trách nhiệm của công dân số vào các hoạt động tại các thôn.</w:t>
      </w:r>
    </w:p>
    <w:p w14:paraId="27CC0DE9"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2. Đẩy mạnh kích hoạt tài khoản định danh điện tử và tích hợp giấy tờ:</w:t>
      </w:r>
    </w:p>
    <w:p w14:paraId="5A3E6A13" w14:textId="0C699D8A" w:rsidR="00091D5D" w:rsidRPr="002F194B" w:rsidRDefault="00664D5E" w:rsidP="002F194B">
      <w:pPr>
        <w:widowControl w:val="0"/>
        <w:spacing w:after="60" w:line="240" w:lineRule="atLeast"/>
        <w:ind w:firstLine="720"/>
        <w:jc w:val="both"/>
        <w:rPr>
          <w:sz w:val="28"/>
          <w:szCs w:val="28"/>
        </w:rPr>
      </w:pPr>
      <w:r w:rsidRPr="002F194B">
        <w:rPr>
          <w:sz w:val="28"/>
          <w:szCs w:val="28"/>
        </w:rPr>
        <w:t>- Căn cứ danh sách công dân đã được phê duyệt tài khoản định danh điện tử nhưng chưa kích hoạt, xây dựng kế hoạch chi tiết, phân công cán bộ, công chức, chiến sỹ, lực lượng Tổ chuyển đổi số cộng đồng, trưởng thôn, tổ trưởng tổ liên gia phụ trách từng địa bàn</w:t>
      </w:r>
      <w:r w:rsidR="00E2315D" w:rsidRPr="002F194B">
        <w:rPr>
          <w:sz w:val="28"/>
          <w:szCs w:val="28"/>
        </w:rPr>
        <w:t xml:space="preserve">, </w:t>
      </w:r>
      <w:r w:rsidRPr="002F194B">
        <w:rPr>
          <w:sz w:val="28"/>
          <w:szCs w:val="28"/>
        </w:rPr>
        <w:t>cụ thể</w:t>
      </w:r>
      <w:r w:rsidR="00E2315D" w:rsidRPr="002F194B">
        <w:rPr>
          <w:sz w:val="28"/>
          <w:szCs w:val="28"/>
        </w:rPr>
        <w:t xml:space="preserve"> từng hộ dân</w:t>
      </w:r>
      <w:r w:rsidRPr="002F194B">
        <w:rPr>
          <w:sz w:val="28"/>
          <w:szCs w:val="28"/>
        </w:rPr>
        <w:t>.</w:t>
      </w:r>
    </w:p>
    <w:p w14:paraId="27785137"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Thành lập các tổ công tác lưu động đến tận nhà dân</w:t>
      </w:r>
      <w:r w:rsidRPr="002F194B">
        <w:rPr>
          <w:i/>
          <w:iCs/>
          <w:sz w:val="28"/>
          <w:szCs w:val="28"/>
        </w:rPr>
        <w:t xml:space="preserve"> (kể cả ngoài giờ hành chính, ngày nghỉ khi cần thiết)</w:t>
      </w:r>
      <w:r w:rsidRPr="002F194B">
        <w:rPr>
          <w:sz w:val="28"/>
          <w:szCs w:val="28"/>
        </w:rPr>
        <w:t xml:space="preserve"> để hỗ trợ người dân kích hoạt, tích hợp giấy tờ; ưu tiên người cao tuổi, người khuyết tật, người không có điều kiện tiếp cận công nghệ.</w:t>
      </w:r>
    </w:p>
    <w:p w14:paraId="4DD07D8D" w14:textId="77777777" w:rsidR="00091D5D" w:rsidRPr="002F194B" w:rsidRDefault="00664D5E" w:rsidP="002F194B">
      <w:pPr>
        <w:widowControl w:val="0"/>
        <w:spacing w:after="60" w:line="240" w:lineRule="atLeast"/>
        <w:ind w:firstLine="720"/>
        <w:jc w:val="both"/>
        <w:rPr>
          <w:spacing w:val="-2"/>
          <w:sz w:val="28"/>
          <w:szCs w:val="28"/>
        </w:rPr>
      </w:pPr>
      <w:r w:rsidRPr="002F194B">
        <w:rPr>
          <w:spacing w:val="-2"/>
          <w:sz w:val="28"/>
          <w:szCs w:val="28"/>
        </w:rPr>
        <w:t>- Rà soát, thu nhận hồ sơ cấp căn cước, tài khoản định danh điện tử đối với công dân đủ điều kiện nhưng chưa được thu nhận; duy trì thường xuyên công tác này.</w:t>
      </w:r>
    </w:p>
    <w:p w14:paraId="526D6A81" w14:textId="76A43D67" w:rsidR="00091D5D" w:rsidRPr="002F194B" w:rsidRDefault="00664D5E" w:rsidP="002F194B">
      <w:pPr>
        <w:widowControl w:val="0"/>
        <w:spacing w:after="60" w:line="240" w:lineRule="atLeast"/>
        <w:ind w:firstLine="720"/>
        <w:jc w:val="both"/>
        <w:rPr>
          <w:spacing w:val="-2"/>
          <w:sz w:val="28"/>
          <w:szCs w:val="28"/>
        </w:rPr>
      </w:pPr>
      <w:r w:rsidRPr="002F194B">
        <w:rPr>
          <w:spacing w:val="-2"/>
          <w:sz w:val="28"/>
          <w:szCs w:val="28"/>
        </w:rPr>
        <w:t xml:space="preserve">- Hoàn thành kích hoạt số tài khoản còn tồn đọng đủ điều kiện </w:t>
      </w:r>
      <w:r w:rsidRPr="002F194B">
        <w:rPr>
          <w:b/>
          <w:bCs/>
          <w:spacing w:val="-2"/>
          <w:sz w:val="28"/>
          <w:szCs w:val="28"/>
        </w:rPr>
        <w:t>trước ngày 30/8/2026</w:t>
      </w:r>
      <w:r w:rsidRPr="002F194B">
        <w:rPr>
          <w:spacing w:val="-2"/>
          <w:sz w:val="28"/>
          <w:szCs w:val="28"/>
        </w:rPr>
        <w:t xml:space="preserve">; duy trì tỷ lệ kích hoạt tối thiểu </w:t>
      </w:r>
      <w:r w:rsidR="001A53B4">
        <w:rPr>
          <w:spacing w:val="-2"/>
          <w:sz w:val="28"/>
          <w:szCs w:val="28"/>
        </w:rPr>
        <w:t>85</w:t>
      </w:r>
      <w:r w:rsidRPr="002F194B">
        <w:rPr>
          <w:spacing w:val="-2"/>
          <w:sz w:val="28"/>
          <w:szCs w:val="28"/>
        </w:rPr>
        <w:t>% số tài khoản thu nhận hàng tháng. Đưa chỉ tiêu kích hoạt, tích hợp giấy tờ và sử dụng tài khoản VNeID vào tiêu chí đánh giá mức độ hoàn thành nhiệm vụ của</w:t>
      </w:r>
      <w:r w:rsidR="00E2315D" w:rsidRPr="002F194B">
        <w:rPr>
          <w:spacing w:val="-2"/>
          <w:sz w:val="28"/>
          <w:szCs w:val="28"/>
        </w:rPr>
        <w:t xml:space="preserve"> thôn,</w:t>
      </w:r>
      <w:r w:rsidRPr="002F194B">
        <w:rPr>
          <w:spacing w:val="-2"/>
          <w:sz w:val="28"/>
          <w:szCs w:val="28"/>
        </w:rPr>
        <w:t xml:space="preserve"> cán bộ, chiến sỹ và các lực lượng liên quan.</w:t>
      </w:r>
    </w:p>
    <w:p w14:paraId="4A9BC05D"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3. Nâng cao hiệu quả hoạt động của Tổ chuyển đổi số cộng đồng</w:t>
      </w:r>
    </w:p>
    <w:p w14:paraId="542F8008" w14:textId="4EB35F7E" w:rsidR="00091D5D" w:rsidRPr="002F194B" w:rsidRDefault="00664D5E" w:rsidP="002F194B">
      <w:pPr>
        <w:widowControl w:val="0"/>
        <w:spacing w:after="60" w:line="240" w:lineRule="atLeast"/>
        <w:ind w:firstLine="720"/>
        <w:jc w:val="both"/>
        <w:rPr>
          <w:sz w:val="28"/>
          <w:szCs w:val="28"/>
        </w:rPr>
      </w:pPr>
      <w:r w:rsidRPr="002F194B">
        <w:rPr>
          <w:sz w:val="28"/>
          <w:szCs w:val="28"/>
        </w:rPr>
        <w:t xml:space="preserve">- Xây dựng kế hoạch hoạt động và tổ chức tập huấn cho 100% thành viên Tổ chuyển đổi số cộng đồng về cách thức kích hoạt tài khoản VNeID, tích hợp giấy tờ, sử dụng nền tảng i-HaTinh và các kỹ năng số cơ bản </w:t>
      </w:r>
      <w:r w:rsidRPr="002F194B">
        <w:rPr>
          <w:b/>
          <w:bCs/>
          <w:sz w:val="28"/>
          <w:szCs w:val="28"/>
        </w:rPr>
        <w:t>trước ngày 1</w:t>
      </w:r>
      <w:r w:rsidR="00F561C9" w:rsidRPr="002F194B">
        <w:rPr>
          <w:b/>
          <w:bCs/>
          <w:sz w:val="28"/>
          <w:szCs w:val="28"/>
        </w:rPr>
        <w:t>5</w:t>
      </w:r>
      <w:r w:rsidRPr="002F194B">
        <w:rPr>
          <w:b/>
          <w:bCs/>
          <w:sz w:val="28"/>
          <w:szCs w:val="28"/>
        </w:rPr>
        <w:t>/8/2026</w:t>
      </w:r>
      <w:r w:rsidRPr="002F194B">
        <w:rPr>
          <w:sz w:val="28"/>
          <w:szCs w:val="28"/>
        </w:rPr>
        <w:t>.</w:t>
      </w:r>
    </w:p>
    <w:p w14:paraId="3D4FA15A"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Phát huy vai trò của Tổ chuyển đổi số cộng đồng trong việc “đi từng ngõ, gõ từng nhà, hướng dẫn từng người” hỗ trợ người dân kích hoạt, tích hợp giấy tờ, cài đặt, sử dụng ứng dụng i-HaTinh và sử dụng các dịch vụ số; lồng ghép triển khai hỗ trợ, hướng dẫn với các hoạt động của Đoàn Thanh niên, Hội Phụ nữ, Hội Nông dân, Hội Cựu chiến binh.</w:t>
      </w:r>
    </w:p>
    <w:p w14:paraId="32EDC97F"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4. Phát triển hạ tầng số, dữ liệu số và hệ sinh thái công dân số tại cơ sở:</w:t>
      </w:r>
    </w:p>
    <w:p w14:paraId="6757D1C5"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Tiếp tục đẩy mạnh cài đặt, sử dụng nền tảng công dân số i-HaTinh; hướng dẫn người dân gửi phản ánh hiện trường, theo dõi kết quả xử lý trên ứng dụng.</w:t>
      </w:r>
    </w:p>
    <w:p w14:paraId="2F175B18" w14:textId="77777777" w:rsidR="00091D5D" w:rsidRPr="002F194B" w:rsidRDefault="00664D5E" w:rsidP="002F194B">
      <w:pPr>
        <w:widowControl w:val="0"/>
        <w:spacing w:after="60" w:line="240" w:lineRule="atLeast"/>
        <w:ind w:firstLine="720"/>
        <w:jc w:val="both"/>
        <w:rPr>
          <w:spacing w:val="-2"/>
          <w:sz w:val="28"/>
          <w:szCs w:val="28"/>
        </w:rPr>
      </w:pPr>
      <w:r w:rsidRPr="002F194B">
        <w:rPr>
          <w:spacing w:val="-2"/>
          <w:sz w:val="28"/>
          <w:szCs w:val="28"/>
        </w:rPr>
        <w:t>- Tăng cường sử dụng dịch vụ công trực tuyến toàn trình, thanh toán không dùng tiền mặt tại Trung tâm Phục vụ hành chính công xã; khai thác thông tin trên tài khoản định danh điện tử mức độ 2 của công dân trong tiếp nhận, giải quyết thủ tục hành chính, không yêu cầu người dân cung cấp lại thông tin đã có trong cơ sở dữ liệu.</w:t>
      </w:r>
    </w:p>
    <w:p w14:paraId="2E0E6A1B"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lastRenderedPageBreak/>
        <w:t>- Phối hợp với các doanh nghiệp viễn thông bảo đảm hạ tầng, đường truyền Internet phục vụ người dân tiếp cận các dịch vụ số.</w:t>
      </w:r>
    </w:p>
    <w:p w14:paraId="7A096519"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5. Nâng cao kỹ năng số cho cán bộ, công chức và người dân:</w:t>
      </w:r>
    </w:p>
    <w:p w14:paraId="5578615F"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Tổ chức tập huấn, hướng dẫn sử dụng VNeID, i-HaTinh, dịch vụ công trực tuyến cho 100% cán bộ, công chức, viên chức, người lao động thuộc các cơ quan, đơn vị trên địa bàn xã.</w:t>
      </w:r>
    </w:p>
    <w:p w14:paraId="063C6BEE"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Lồng ghép nội dung phát triển công dân số vào Phong trào “Bình dân học vụ số” gắn với “Học tập số” trên các nền tảng số đã được UBND xã ban hành kế hoạch triển khai.</w:t>
      </w:r>
    </w:p>
    <w:p w14:paraId="57054AF2"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Huy động lực lượng Đoàn Thanh niên, hội viên các tổ chức chính trị - xã hội có kỹ năng CNTT tham gia hỗ trợ người dân tại cộng đồng.</w:t>
      </w:r>
    </w:p>
    <w:p w14:paraId="01191CAE"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 xml:space="preserve">6. Bảo đảm an ninh, an toàn thông tin: </w:t>
      </w:r>
      <w:r w:rsidRPr="002F194B">
        <w:rPr>
          <w:sz w:val="28"/>
          <w:szCs w:val="28"/>
        </w:rPr>
        <w:t>Thực hiện nghiêm các quy định về bảo đảm an toàn thông tin mạng, bảo vệ dữ liệu cá nhân trong quá trình thu thập, cập nhật, khai thác dữ liệu và sử dụng tài khoản định danh điện tử. Tuyên truyền nâng cao nhận thức cho người dân về phòng, chống lừa đảo trên không gian mạng.</w:t>
      </w:r>
    </w:p>
    <w:p w14:paraId="3B6DEEDE"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IV. KINH PHÍ THỰC HIỆN</w:t>
      </w:r>
    </w:p>
    <w:p w14:paraId="03718236"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Kinh phí thực hiện Kế hoạch được đảm bảo từ nguồn kinh phí hoạt động thường xuyên của các cơ quan, đơn vị được giao trong dự toán chi ngân sách hàng năm; lồng ghép với các chương trình, kế hoạch về chuyển đổi số, Phong trào “Bình dân học vụ số” và các nguồn kinh phí hợp pháp khác theo quy định. Việc lập dự toán, quản lý, sử dụng và quyết toán kinh phí thực hiện theo quy định của pháp luật.</w:t>
      </w:r>
    </w:p>
    <w:p w14:paraId="349CFC1A"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V. TỔ CHỨC THỰC HIỆN</w:t>
      </w:r>
    </w:p>
    <w:p w14:paraId="05804AEA"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1. Công an xã:</w:t>
      </w:r>
    </w:p>
    <w:p w14:paraId="25C6A1D7"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Là cơ quan chủ trì tham mưu UBND xã triển khai thực hiện Kế hoạch; theo dõi, đôn đốc, kiểm tra tiến độ thực hiện; định kỳ, đột xuất báo cáo kết quả và những khó khăn, vướng mắc về UBND xã và Công an tỉnh theo quy định.</w:t>
      </w:r>
    </w:p>
    <w:p w14:paraId="503B7CBC"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Chủ trì rà soát, lập danh sách công dân đã được phê duyệt tài khoản nhưng chưa kích hoạt; tham mưu thành lập các tổ công tác phối hợp với cấp ủy chi bộ, ban cán sự, Tổ ANTT và Tổ chuyển đổi số cộng đồng các thôn theo chỉ tiêu cụ thể, trực tiếp đến từng hộ gia đình (kể cả ngoài giờ hành chính, ngày nghỉ, ngày lễ khi cần thiết) để hỗ trợ người dân kích hoạt, tích hợp giấy tờ, đặc biệt ưu tiên người cao tuổi, người khuyết tật, người không có điều kiện tiếp cận công nghệ.</w:t>
      </w:r>
    </w:p>
    <w:p w14:paraId="152D2B04"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Rà soát công dân chưa đủ tuổi kích hoạt theo lộ trình từng tháng để có phương án kích hoạt khi đủ điều kiện kích hoạt tài khoản.</w:t>
      </w:r>
    </w:p>
    <w:p w14:paraId="00D7EF74" w14:textId="1BD4808C" w:rsidR="00091D5D" w:rsidRPr="002F194B" w:rsidRDefault="00664D5E" w:rsidP="002B0C3E">
      <w:pPr>
        <w:widowControl w:val="0"/>
        <w:spacing w:after="60" w:line="240" w:lineRule="atLeast"/>
        <w:ind w:firstLine="720"/>
        <w:jc w:val="both"/>
        <w:rPr>
          <w:sz w:val="28"/>
          <w:szCs w:val="28"/>
        </w:rPr>
      </w:pPr>
      <w:r w:rsidRPr="002F194B">
        <w:rPr>
          <w:sz w:val="28"/>
          <w:szCs w:val="28"/>
        </w:rPr>
        <w:t>- Hoàn thành kích hoạt số tài khoản còn tồn đọng đủ điều kiện kích hoạt</w:t>
      </w:r>
      <w:r w:rsidR="00F561C9" w:rsidRPr="002F194B">
        <w:rPr>
          <w:sz w:val="28"/>
          <w:szCs w:val="28"/>
        </w:rPr>
        <w:t xml:space="preserve"> </w:t>
      </w:r>
      <w:r w:rsidRPr="002F194B">
        <w:rPr>
          <w:sz w:val="28"/>
          <w:szCs w:val="28"/>
        </w:rPr>
        <w:t xml:space="preserve"> </w:t>
      </w:r>
      <w:r w:rsidRPr="002F194B">
        <w:rPr>
          <w:b/>
          <w:bCs/>
          <w:sz w:val="28"/>
          <w:szCs w:val="28"/>
        </w:rPr>
        <w:t>trước ngày 30/8/2026</w:t>
      </w:r>
      <w:r w:rsidRPr="002F194B">
        <w:rPr>
          <w:sz w:val="28"/>
          <w:szCs w:val="28"/>
        </w:rPr>
        <w:t xml:space="preserve">; đồng thời duy trì thường xuyên công tác thu nhận hồ sơ cấp căn cước, tài khoản định danh điện tử cho công dân đủ điều kiện, đảm bảo các tháng tiếp theo đạt tối thiểu 90% tài khoản được kích hoạt/tổng số tài khoản thu nhận hàng tháng. Chịu trách nhiệm trước Ủy ban nhân dân xã, Chủ tịch </w:t>
      </w:r>
      <w:r w:rsidRPr="002F194B">
        <w:rPr>
          <w:sz w:val="28"/>
          <w:szCs w:val="28"/>
        </w:rPr>
        <w:lastRenderedPageBreak/>
        <w:t xml:space="preserve">UBND xã </w:t>
      </w:r>
      <w:r w:rsidR="002B0C3E" w:rsidRPr="002B0C3E">
        <w:rPr>
          <w:sz w:val="28"/>
          <w:szCs w:val="28"/>
        </w:rPr>
        <w:t>về kết quả thực hiện chỉ tiêu được giao</w:t>
      </w:r>
      <w:r w:rsidRPr="002F194B">
        <w:rPr>
          <w:sz w:val="28"/>
          <w:szCs w:val="28"/>
        </w:rPr>
        <w:t>.</w:t>
      </w:r>
    </w:p>
    <w:p w14:paraId="7709F50D" w14:textId="14EEE52C" w:rsidR="00091D5D" w:rsidRPr="002F194B" w:rsidRDefault="00664D5E" w:rsidP="002F194B">
      <w:pPr>
        <w:widowControl w:val="0"/>
        <w:spacing w:after="60" w:line="240" w:lineRule="atLeast"/>
        <w:ind w:firstLine="720"/>
        <w:jc w:val="both"/>
        <w:rPr>
          <w:sz w:val="28"/>
          <w:szCs w:val="28"/>
        </w:rPr>
      </w:pPr>
      <w:r w:rsidRPr="002F194B">
        <w:rPr>
          <w:sz w:val="28"/>
          <w:szCs w:val="28"/>
        </w:rPr>
        <w:t xml:space="preserve">- Chủ trì xây dựng nội dung, tài liệu hướng dẫn; tổ chức tập huấn cho các tổ công tác, cán bộ thôn và các tổ chuyển đổi số cộng đồng thôn về kích hoạt tài khoản và tích hợp các giấy tờ liên quan để thực hiện hỗ trợ, hướng dẫn cho người dân. Hoàn thành </w:t>
      </w:r>
      <w:r w:rsidRPr="002F194B">
        <w:rPr>
          <w:b/>
          <w:bCs/>
          <w:sz w:val="28"/>
          <w:szCs w:val="28"/>
        </w:rPr>
        <w:t>trước ngày 1</w:t>
      </w:r>
      <w:r w:rsidR="00F561C9" w:rsidRPr="002F194B">
        <w:rPr>
          <w:b/>
          <w:bCs/>
          <w:sz w:val="28"/>
          <w:szCs w:val="28"/>
        </w:rPr>
        <w:t>5</w:t>
      </w:r>
      <w:r w:rsidRPr="002F194B">
        <w:rPr>
          <w:b/>
          <w:bCs/>
          <w:sz w:val="28"/>
          <w:szCs w:val="28"/>
        </w:rPr>
        <w:t>/8/2026.</w:t>
      </w:r>
    </w:p>
    <w:p w14:paraId="540AF19A"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xml:space="preserve">- Bảo đảm an ninh mạng, an toàn thông tin trong quá trình triển khai; tuyên truyền phòng, chống lừa đảo trên không gian mạng. </w:t>
      </w:r>
    </w:p>
    <w:p w14:paraId="42E38C51" w14:textId="4A12592C" w:rsidR="00091D5D" w:rsidRPr="002F194B" w:rsidRDefault="00664D5E" w:rsidP="002F194B">
      <w:pPr>
        <w:widowControl w:val="0"/>
        <w:spacing w:after="60" w:line="240" w:lineRule="atLeast"/>
        <w:ind w:firstLine="720"/>
        <w:jc w:val="both"/>
        <w:rPr>
          <w:color w:val="FF0000"/>
          <w:sz w:val="28"/>
          <w:szCs w:val="28"/>
        </w:rPr>
      </w:pPr>
      <w:r w:rsidRPr="002F194B">
        <w:rPr>
          <w:sz w:val="28"/>
          <w:szCs w:val="28"/>
        </w:rPr>
        <w:t>- Bố trí cán bộ, chiến sĩ làm công tác về phát triển công dân số xuyên suốt để đảm bảo triển khai, thực hiện, đồng thời cập nhật kết quả kích hoạt hàng ngày của các</w:t>
      </w:r>
      <w:r w:rsidR="002B0C3E">
        <w:rPr>
          <w:sz w:val="28"/>
          <w:szCs w:val="28"/>
        </w:rPr>
        <w:t xml:space="preserve"> thôn,</w:t>
      </w:r>
      <w:r w:rsidRPr="002F194B">
        <w:rPr>
          <w:sz w:val="28"/>
          <w:szCs w:val="28"/>
        </w:rPr>
        <w:t xml:space="preserve"> tổ công tác báo cáo UBND xã để chỉ đạo kịp thời, đảm bảo tiến độ.</w:t>
      </w:r>
    </w:p>
    <w:p w14:paraId="2E8AE46E"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2. Phòng Văn hóa - Xã hội:</w:t>
      </w:r>
    </w:p>
    <w:p w14:paraId="216A241C"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Phối hợp với Công an xã theo dõi, đôn đốc việc triển khai Kế hoạch; hỗ trợ công tác tuyên truyền, phổ biến về phát triển công dân số.</w:t>
      </w:r>
    </w:p>
    <w:p w14:paraId="7FF7F8F8"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xml:space="preserve">- Tiếp tục tham mưu việc cài đặt, sử dụng nền tảng công dân số i-HaTinh; hướng dẫn người dân gửi phản ánh hiện trường, theo dõi kết quả xử lý trên ứng dụng. </w:t>
      </w:r>
    </w:p>
    <w:p w14:paraId="67174823"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Phối hợp Công an xã lồng ghép hướng dẫn, cài đặt i-HaTinh khi triển khai hướng dẫn kích hoạt tài khoản VNeID.</w:t>
      </w:r>
    </w:p>
    <w:p w14:paraId="03376546"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Theo dõi, đôn đốc các thôn, các Tổ chuyển đổi số cộng đồng thực hiện hướng dẫn, cài đặt tài khoản i-HaTinh cho người dân (từ 18 tuổi trở lên) trên địa bàn theo chỉ tiêu được giao tại văn bản số 1383/KH-UBND ngày 03/8/2026 của UBND xã.</w:t>
      </w:r>
    </w:p>
    <w:p w14:paraId="7F34D9E2"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 xml:space="preserve">3. Trung tâm Phục vụ hành chính công xã: </w:t>
      </w:r>
      <w:r w:rsidRPr="002F194B">
        <w:rPr>
          <w:sz w:val="28"/>
          <w:szCs w:val="28"/>
        </w:rPr>
        <w:t>Lồng ghép hướng dẫn người dân cài đặt, kích hoạt, sử dụng VNeID và i-HaTinh trong quá trình tiếp nhận, giải quyết thủ tục hành chính; khai thác thông tin trên tài khoản định danh điện tử mức độ 2, không yêu cầu người dân cung cấp lại thông tin đã có trong cơ sở dữ liệu.</w:t>
      </w:r>
    </w:p>
    <w:p w14:paraId="2997C0CC"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 xml:space="preserve">4. Trung tâm Dịch vụ tổng hợp xã: </w:t>
      </w:r>
      <w:r w:rsidRPr="002F194B">
        <w:rPr>
          <w:sz w:val="28"/>
          <w:szCs w:val="28"/>
        </w:rPr>
        <w:t>Tăng cường tuyên truyền trên hệ thống truyền thanh xã, trang mạng xã hội, trang thông tin điện tử về mục đích, ý nghĩa, cách thức kích hoạt tài khoản VNeID, tích hợp giấy tờ và sử dụng các tiện ích số; xây dựng chuyên mục tuyên truyền về công dân số.</w:t>
      </w:r>
    </w:p>
    <w:p w14:paraId="3DCC08BC"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5. Các phòng, ban, ngành, đơn vị thuộc xã:</w:t>
      </w:r>
    </w:p>
    <w:p w14:paraId="5777D7BB"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Tổ chức quán triệt 100% cán bộ, công chức, viên chức, người lao động cài đặt, sử dụng thành thạo ứng dụng VNeID và nền tảng i-HaTinh.</w:t>
      </w:r>
    </w:p>
    <w:p w14:paraId="2B9C0D0F"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Lồng ghép nội dung phát triển công dân số vào các chương trình, kế hoạch công tác chuyên môn; tích cực tham gia hỗ trợ người dân tại địa bàn được phân công.</w:t>
      </w:r>
    </w:p>
    <w:p w14:paraId="1CADB00C"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6. Đề nghị Ủy ban MTTQ và các tổ chức chính trị - xã hội xã</w:t>
      </w:r>
    </w:p>
    <w:p w14:paraId="4E478DA8"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Đẩy mạnh tuyên truyền, vận động đoàn viên, hội viên và Nhân dân tích cực hưởng ứng, tham gia phát triển công dân số; sử dụng dịch vụ công trực tuyến, ứng dụng VNeID và các nền tảng số.</w:t>
      </w:r>
    </w:p>
    <w:p w14:paraId="2A1242F2"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xml:space="preserve">- Điều động hội viên, đoàn viên có kỹ năng về CNTT tham gia cùng cấp </w:t>
      </w:r>
      <w:r w:rsidRPr="002F194B">
        <w:rPr>
          <w:sz w:val="28"/>
          <w:szCs w:val="28"/>
        </w:rPr>
        <w:lastRenderedPageBreak/>
        <w:t>ủy, ban cán sự thôn, Tổ chuyển đổi số cộng đồng hướng dẫn người dân kích hoạt, tích hợp giấy tờ.</w:t>
      </w:r>
    </w:p>
    <w:p w14:paraId="199EFA62" w14:textId="77777777" w:rsidR="00091D5D" w:rsidRPr="002F194B" w:rsidRDefault="00664D5E" w:rsidP="002F194B">
      <w:pPr>
        <w:widowControl w:val="0"/>
        <w:spacing w:after="60" w:line="240" w:lineRule="atLeast"/>
        <w:ind w:firstLine="720"/>
        <w:jc w:val="both"/>
        <w:rPr>
          <w:sz w:val="28"/>
          <w:szCs w:val="28"/>
        </w:rPr>
      </w:pPr>
      <w:r w:rsidRPr="002F194B">
        <w:rPr>
          <w:b/>
          <w:bCs/>
          <w:sz w:val="28"/>
          <w:szCs w:val="28"/>
        </w:rPr>
        <w:t>7. Cấp ủy, ban cán sự thôn và Tổ chuyển đổi số cộng đồng các thôn</w:t>
      </w:r>
    </w:p>
    <w:p w14:paraId="02F84B7C" w14:textId="77777777" w:rsidR="00091D5D" w:rsidRPr="002F194B" w:rsidRDefault="00664D5E" w:rsidP="002F194B">
      <w:pPr>
        <w:widowControl w:val="0"/>
        <w:spacing w:after="60" w:line="240" w:lineRule="atLeast"/>
        <w:ind w:firstLine="720"/>
        <w:jc w:val="both"/>
        <w:rPr>
          <w:sz w:val="28"/>
          <w:szCs w:val="28"/>
        </w:rPr>
      </w:pPr>
      <w:r w:rsidRPr="002F194B">
        <w:rPr>
          <w:sz w:val="28"/>
          <w:szCs w:val="28"/>
        </w:rPr>
        <w:t xml:space="preserve">- Chịu trách nhiệm chính về kết quả kích hoạt tài khoản định danh điện tử, tích hợp các giấy tờ và hướng dẫn, cài đặt tài khoản i-HaTinh. Đảm bảo đến ngày 30/8 hoàn thành các chỉ tiêu được giao về kích hoạt tài khoản định danh điện tử và tài khoản ứng dụng i-HaTinh. </w:t>
      </w:r>
    </w:p>
    <w:p w14:paraId="0A748B46" w14:textId="644C6A0A" w:rsidR="00091D5D" w:rsidRPr="002F194B" w:rsidRDefault="00664D5E" w:rsidP="002F194B">
      <w:pPr>
        <w:widowControl w:val="0"/>
        <w:spacing w:after="60" w:line="240" w:lineRule="atLeast"/>
        <w:ind w:firstLine="720"/>
        <w:jc w:val="both"/>
        <w:rPr>
          <w:sz w:val="28"/>
          <w:szCs w:val="28"/>
        </w:rPr>
      </w:pPr>
      <w:r w:rsidRPr="002F194B">
        <w:rPr>
          <w:sz w:val="28"/>
          <w:szCs w:val="28"/>
        </w:rPr>
        <w:t>- Tổ chức tuyên truyền, vận động Nhân dân; thành lập các tổ công tác lưu động phối hợp Công an xã và các lực lượng liên quan đến từng hộ gia đình hỗ trợ kích hoạt tài khoản V</w:t>
      </w:r>
      <w:r w:rsidR="00AA28AB">
        <w:rPr>
          <w:sz w:val="28"/>
          <w:szCs w:val="28"/>
        </w:rPr>
        <w:t>N</w:t>
      </w:r>
      <w:r w:rsidRPr="002F194B">
        <w:rPr>
          <w:sz w:val="28"/>
          <w:szCs w:val="28"/>
        </w:rPr>
        <w:t>eID, tích hợp các giấy tờ liên quan và cài đặt i-HaTinh.</w:t>
      </w:r>
    </w:p>
    <w:p w14:paraId="340FAAE3" w14:textId="2A2AE405" w:rsidR="00091D5D" w:rsidRPr="002F194B" w:rsidRDefault="00664D5E" w:rsidP="002F194B">
      <w:pPr>
        <w:widowControl w:val="0"/>
        <w:spacing w:after="60" w:line="240" w:lineRule="atLeast"/>
        <w:ind w:firstLine="720"/>
        <w:jc w:val="both"/>
        <w:rPr>
          <w:sz w:val="28"/>
          <w:szCs w:val="28"/>
        </w:rPr>
      </w:pPr>
      <w:r w:rsidRPr="002F194B">
        <w:rPr>
          <w:sz w:val="28"/>
          <w:szCs w:val="28"/>
        </w:rPr>
        <w:t xml:space="preserve">Trên đây là kế hoạch thực hiện phát triển công dân số trên địa bàn xã </w:t>
      </w:r>
      <w:r w:rsidR="001A53B4">
        <w:rPr>
          <w:sz w:val="28"/>
          <w:szCs w:val="28"/>
        </w:rPr>
        <w:t>Đức Thịnh</w:t>
      </w:r>
      <w:r w:rsidRPr="002F194B">
        <w:rPr>
          <w:sz w:val="28"/>
          <w:szCs w:val="28"/>
        </w:rPr>
        <w:t>.</w:t>
      </w:r>
      <w:r w:rsidRPr="002F194B">
        <w:rPr>
          <w:b/>
          <w:bCs/>
          <w:sz w:val="28"/>
          <w:szCs w:val="28"/>
        </w:rPr>
        <w:t xml:space="preserve"> </w:t>
      </w:r>
      <w:r w:rsidRPr="002F194B">
        <w:rPr>
          <w:sz w:val="28"/>
          <w:szCs w:val="28"/>
        </w:rPr>
        <w:t>Yêu cầu các phòng, ban, ngành, cơ quan, đơn vị, các thôn và Tổ chuyển đổi số cộng đồng nghiêm túc triển khai thực hiện các nội dung Kế hoạch bảo đảm thiết thực, hiệu quả. Trong quá trình thực hiện nếu có khó khăn, vướng mắc, kịp thời phản ánh về Ủy ban nhân dân xã (qua Công an xã) để xem xét, chỉ đạo./.</w:t>
      </w:r>
    </w:p>
    <w:p w14:paraId="581BA89C" w14:textId="77777777" w:rsidR="00091D5D" w:rsidRDefault="00091D5D">
      <w:pPr>
        <w:widowControl w:val="0"/>
        <w:spacing w:after="60" w:line="240" w:lineRule="atLeast"/>
        <w:ind w:firstLine="680"/>
        <w:jc w:val="both"/>
        <w:rPr>
          <w:sz w:val="28"/>
          <w:szCs w:val="28"/>
        </w:rPr>
      </w:pPr>
    </w:p>
    <w:tbl>
      <w:tblPr>
        <w:tblW w:w="9354" w:type="dxa"/>
        <w:tblCellMar>
          <w:left w:w="10" w:type="dxa"/>
          <w:right w:w="10" w:type="dxa"/>
        </w:tblCellMar>
        <w:tblLook w:val="04A0" w:firstRow="1" w:lastRow="0" w:firstColumn="1" w:lastColumn="0" w:noHBand="0" w:noVBand="1"/>
      </w:tblPr>
      <w:tblGrid>
        <w:gridCol w:w="4500"/>
        <w:gridCol w:w="4854"/>
      </w:tblGrid>
      <w:tr w:rsidR="00091D5D" w14:paraId="4CAE2910" w14:textId="77777777" w:rsidTr="001A53B4">
        <w:trPr>
          <w:trHeight w:val="2671"/>
        </w:trPr>
        <w:tc>
          <w:tcPr>
            <w:tcW w:w="4500" w:type="dxa"/>
          </w:tcPr>
          <w:p w14:paraId="382057AE" w14:textId="77777777" w:rsidR="00091D5D" w:rsidRDefault="00664D5E">
            <w:pPr>
              <w:widowControl w:val="0"/>
              <w:spacing w:line="240" w:lineRule="atLeast"/>
              <w:rPr>
                <w:b/>
                <w:bCs/>
                <w:i/>
                <w:iCs/>
                <w:sz w:val="24"/>
                <w:szCs w:val="24"/>
              </w:rPr>
            </w:pPr>
            <w:r>
              <w:rPr>
                <w:b/>
                <w:bCs/>
                <w:i/>
                <w:iCs/>
                <w:sz w:val="24"/>
                <w:szCs w:val="24"/>
              </w:rPr>
              <w:t>Nơi nhận:</w:t>
            </w:r>
          </w:p>
          <w:p w14:paraId="4BD078B0" w14:textId="77777777" w:rsidR="00091D5D" w:rsidRDefault="00664D5E">
            <w:pPr>
              <w:widowControl w:val="0"/>
              <w:spacing w:line="240" w:lineRule="atLeast"/>
              <w:rPr>
                <w:sz w:val="22"/>
                <w:szCs w:val="22"/>
              </w:rPr>
            </w:pPr>
            <w:r>
              <w:rPr>
                <w:sz w:val="22"/>
                <w:szCs w:val="22"/>
              </w:rPr>
              <w:t>- Công an tỉnh;</w:t>
            </w:r>
          </w:p>
          <w:p w14:paraId="17B2E6E9" w14:textId="77777777" w:rsidR="00091D5D" w:rsidRDefault="00664D5E">
            <w:pPr>
              <w:widowControl w:val="0"/>
              <w:spacing w:line="240" w:lineRule="atLeast"/>
              <w:rPr>
                <w:sz w:val="22"/>
                <w:szCs w:val="22"/>
              </w:rPr>
            </w:pPr>
            <w:r>
              <w:rPr>
                <w:sz w:val="22"/>
                <w:szCs w:val="22"/>
              </w:rPr>
              <w:t>- Thường trực Đảng ủy xã;</w:t>
            </w:r>
          </w:p>
          <w:p w14:paraId="45512C7F" w14:textId="77777777" w:rsidR="00091D5D" w:rsidRDefault="00664D5E">
            <w:pPr>
              <w:widowControl w:val="0"/>
              <w:spacing w:line="240" w:lineRule="atLeast"/>
              <w:rPr>
                <w:sz w:val="22"/>
                <w:szCs w:val="22"/>
              </w:rPr>
            </w:pPr>
            <w:r>
              <w:rPr>
                <w:sz w:val="22"/>
                <w:szCs w:val="22"/>
              </w:rPr>
              <w:t>- Thường trực HĐND xã;</w:t>
            </w:r>
          </w:p>
          <w:p w14:paraId="5624D249" w14:textId="77777777" w:rsidR="00091D5D" w:rsidRDefault="00664D5E">
            <w:pPr>
              <w:widowControl w:val="0"/>
              <w:spacing w:line="240" w:lineRule="atLeast"/>
              <w:rPr>
                <w:sz w:val="22"/>
                <w:szCs w:val="22"/>
              </w:rPr>
            </w:pPr>
            <w:r>
              <w:rPr>
                <w:sz w:val="22"/>
                <w:szCs w:val="22"/>
              </w:rPr>
              <w:t>- Chủ tịch, các PCT UBND xã;</w:t>
            </w:r>
          </w:p>
          <w:p w14:paraId="5DA425AA" w14:textId="77777777" w:rsidR="00091D5D" w:rsidRDefault="00664D5E">
            <w:pPr>
              <w:widowControl w:val="0"/>
              <w:spacing w:line="240" w:lineRule="atLeast"/>
              <w:rPr>
                <w:sz w:val="22"/>
                <w:szCs w:val="22"/>
              </w:rPr>
            </w:pPr>
            <w:r>
              <w:rPr>
                <w:sz w:val="22"/>
                <w:szCs w:val="22"/>
              </w:rPr>
              <w:t>- UBMTTQ và các tổ chức CTXH xã;</w:t>
            </w:r>
          </w:p>
          <w:p w14:paraId="7D45E137" w14:textId="77777777" w:rsidR="00091D5D" w:rsidRDefault="00664D5E">
            <w:pPr>
              <w:widowControl w:val="0"/>
              <w:spacing w:line="240" w:lineRule="atLeast"/>
              <w:rPr>
                <w:sz w:val="22"/>
                <w:szCs w:val="22"/>
              </w:rPr>
            </w:pPr>
            <w:r>
              <w:rPr>
                <w:sz w:val="22"/>
                <w:szCs w:val="22"/>
              </w:rPr>
              <w:t>- Công an xã;</w:t>
            </w:r>
          </w:p>
          <w:p w14:paraId="7CDE01D9" w14:textId="53EA8655" w:rsidR="00091D5D" w:rsidRDefault="00C91082">
            <w:pPr>
              <w:widowControl w:val="0"/>
              <w:spacing w:line="240" w:lineRule="atLeast"/>
              <w:rPr>
                <w:sz w:val="22"/>
                <w:szCs w:val="22"/>
              </w:rPr>
            </w:pPr>
            <w:r>
              <w:rPr>
                <w:sz w:val="22"/>
                <w:szCs w:val="22"/>
              </w:rPr>
              <w:t>- Các phòng, trung tâm</w:t>
            </w:r>
            <w:r w:rsidR="00664D5E">
              <w:rPr>
                <w:sz w:val="22"/>
                <w:szCs w:val="22"/>
              </w:rPr>
              <w:t>, đơn vị;</w:t>
            </w:r>
          </w:p>
          <w:p w14:paraId="6BF9E03C" w14:textId="77777777" w:rsidR="00091D5D" w:rsidRDefault="00664D5E">
            <w:pPr>
              <w:widowControl w:val="0"/>
              <w:spacing w:line="240" w:lineRule="atLeast"/>
              <w:rPr>
                <w:sz w:val="22"/>
                <w:szCs w:val="22"/>
              </w:rPr>
            </w:pPr>
            <w:r>
              <w:rPr>
                <w:sz w:val="22"/>
                <w:szCs w:val="22"/>
              </w:rPr>
              <w:t>- Các thôn;</w:t>
            </w:r>
          </w:p>
          <w:p w14:paraId="6C1C481E" w14:textId="77777777" w:rsidR="00091D5D" w:rsidRDefault="00664D5E">
            <w:pPr>
              <w:widowControl w:val="0"/>
              <w:spacing w:line="240" w:lineRule="atLeast"/>
              <w:rPr>
                <w:sz w:val="28"/>
                <w:szCs w:val="28"/>
              </w:rPr>
            </w:pPr>
            <w:r>
              <w:rPr>
                <w:sz w:val="22"/>
                <w:szCs w:val="22"/>
              </w:rPr>
              <w:t>- Lưu: VT, VHXH.</w:t>
            </w:r>
          </w:p>
        </w:tc>
        <w:tc>
          <w:tcPr>
            <w:tcW w:w="4854" w:type="dxa"/>
          </w:tcPr>
          <w:p w14:paraId="0BD14FD5" w14:textId="77777777" w:rsidR="001F344B" w:rsidRPr="001F344B" w:rsidRDefault="001F344B" w:rsidP="001F344B">
            <w:pPr>
              <w:jc w:val="center"/>
              <w:rPr>
                <w:b/>
                <w:sz w:val="28"/>
                <w:szCs w:val="28"/>
              </w:rPr>
            </w:pPr>
            <w:r w:rsidRPr="001F344B">
              <w:rPr>
                <w:b/>
                <w:sz w:val="28"/>
                <w:szCs w:val="28"/>
              </w:rPr>
              <w:t>TM. ỦY BAN NHÂN DÂN</w:t>
            </w:r>
          </w:p>
          <w:p w14:paraId="77F04CC2" w14:textId="1DF42188" w:rsidR="001F344B" w:rsidRDefault="00C91082" w:rsidP="001F344B">
            <w:pPr>
              <w:jc w:val="center"/>
              <w:rPr>
                <w:b/>
                <w:sz w:val="28"/>
                <w:szCs w:val="28"/>
              </w:rPr>
            </w:pPr>
            <w:r>
              <w:rPr>
                <w:b/>
                <w:sz w:val="28"/>
                <w:szCs w:val="28"/>
              </w:rPr>
              <w:t>KT.</w:t>
            </w:r>
            <w:r w:rsidR="001F344B" w:rsidRPr="001F344B">
              <w:rPr>
                <w:b/>
                <w:sz w:val="28"/>
                <w:szCs w:val="28"/>
              </w:rPr>
              <w:t>CHỦ TỊCH</w:t>
            </w:r>
          </w:p>
          <w:p w14:paraId="39B72810" w14:textId="3FA3952F" w:rsidR="00C91082" w:rsidRPr="001F344B" w:rsidRDefault="00C91082" w:rsidP="001F344B">
            <w:pPr>
              <w:jc w:val="center"/>
              <w:rPr>
                <w:b/>
                <w:sz w:val="28"/>
                <w:szCs w:val="28"/>
              </w:rPr>
            </w:pPr>
            <w:r>
              <w:rPr>
                <w:b/>
                <w:sz w:val="28"/>
                <w:szCs w:val="28"/>
              </w:rPr>
              <w:t>PHÓ CHỦ TỊCH</w:t>
            </w:r>
          </w:p>
          <w:p w14:paraId="58BD9906" w14:textId="77777777" w:rsidR="001F344B" w:rsidRPr="001F344B" w:rsidRDefault="001F344B" w:rsidP="001F344B">
            <w:pPr>
              <w:spacing w:after="120" w:line="276" w:lineRule="auto"/>
              <w:rPr>
                <w:b/>
                <w:sz w:val="28"/>
                <w:szCs w:val="28"/>
              </w:rPr>
            </w:pPr>
          </w:p>
          <w:p w14:paraId="7CA46068" w14:textId="77777777" w:rsidR="001F344B" w:rsidRPr="001F344B" w:rsidRDefault="001F344B" w:rsidP="001F344B">
            <w:pPr>
              <w:spacing w:after="120" w:line="276" w:lineRule="auto"/>
              <w:rPr>
                <w:b/>
                <w:sz w:val="28"/>
                <w:szCs w:val="28"/>
              </w:rPr>
            </w:pPr>
          </w:p>
          <w:p w14:paraId="49135ED5" w14:textId="77777777" w:rsidR="001F344B" w:rsidRPr="001F344B" w:rsidRDefault="001F344B" w:rsidP="001F344B">
            <w:pPr>
              <w:spacing w:after="120" w:line="276" w:lineRule="auto"/>
              <w:rPr>
                <w:b/>
                <w:sz w:val="28"/>
                <w:szCs w:val="28"/>
              </w:rPr>
            </w:pPr>
          </w:p>
          <w:p w14:paraId="019F1401" w14:textId="77777777" w:rsidR="00C91082" w:rsidRDefault="00C91082" w:rsidP="001F344B">
            <w:pPr>
              <w:widowControl w:val="0"/>
              <w:spacing w:line="240" w:lineRule="atLeast"/>
              <w:jc w:val="center"/>
              <w:rPr>
                <w:b/>
                <w:sz w:val="28"/>
                <w:szCs w:val="28"/>
              </w:rPr>
            </w:pPr>
            <w:r>
              <w:rPr>
                <w:b/>
                <w:sz w:val="28"/>
                <w:szCs w:val="28"/>
              </w:rPr>
              <w:t xml:space="preserve"> </w:t>
            </w:r>
          </w:p>
          <w:p w14:paraId="682ACAAC" w14:textId="7A59B70B" w:rsidR="00091D5D" w:rsidRDefault="00C91082" w:rsidP="001F344B">
            <w:pPr>
              <w:widowControl w:val="0"/>
              <w:spacing w:line="240" w:lineRule="atLeast"/>
              <w:jc w:val="center"/>
              <w:rPr>
                <w:b/>
                <w:bCs/>
                <w:sz w:val="28"/>
                <w:szCs w:val="28"/>
              </w:rPr>
            </w:pPr>
            <w:r>
              <w:rPr>
                <w:b/>
                <w:sz w:val="28"/>
                <w:szCs w:val="28"/>
              </w:rPr>
              <w:t xml:space="preserve">  </w:t>
            </w:r>
            <w:r w:rsidR="001F344B" w:rsidRPr="001F344B">
              <w:rPr>
                <w:b/>
                <w:sz w:val="28"/>
                <w:szCs w:val="28"/>
              </w:rPr>
              <w:t>Nguyễn Trọng Thể</w:t>
            </w:r>
          </w:p>
        </w:tc>
      </w:tr>
    </w:tbl>
    <w:p w14:paraId="506A18F6" w14:textId="4ECF1B5E" w:rsidR="00091D5D" w:rsidRDefault="00091D5D">
      <w:pPr>
        <w:widowControl w:val="0"/>
        <w:rPr>
          <w:sz w:val="28"/>
          <w:szCs w:val="28"/>
        </w:rPr>
      </w:pPr>
    </w:p>
    <w:sectPr w:rsidR="00091D5D" w:rsidSect="00C91082">
      <w:headerReference w:type="default" r:id="rId9"/>
      <w:pgSz w:w="11906" w:h="16838" w:code="9"/>
      <w:pgMar w:top="1134" w:right="1134"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2D2589" w14:textId="77777777" w:rsidR="004C0441" w:rsidRDefault="004C0441">
      <w:r>
        <w:separator/>
      </w:r>
    </w:p>
  </w:endnote>
  <w:endnote w:type="continuationSeparator" w:id="0">
    <w:p w14:paraId="2A503B1C" w14:textId="77777777" w:rsidR="004C0441" w:rsidRDefault="004C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DCB20D" w14:textId="77777777" w:rsidR="004C0441" w:rsidRDefault="004C0441">
      <w:r>
        <w:separator/>
      </w:r>
    </w:p>
  </w:footnote>
  <w:footnote w:type="continuationSeparator" w:id="0">
    <w:p w14:paraId="5AFD9E2A" w14:textId="77777777" w:rsidR="004C0441" w:rsidRDefault="004C04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824841"/>
      <w:docPartObj>
        <w:docPartGallery w:val="AutoText"/>
      </w:docPartObj>
    </w:sdtPr>
    <w:sdtEndPr/>
    <w:sdtContent>
      <w:p w14:paraId="59F0DA28" w14:textId="2D01931C" w:rsidR="00091D5D" w:rsidRDefault="00664D5E">
        <w:pPr>
          <w:pStyle w:val="Header"/>
          <w:jc w:val="center"/>
        </w:pPr>
        <w:r>
          <w:fldChar w:fldCharType="begin"/>
        </w:r>
        <w:r>
          <w:instrText xml:space="preserve"> PAGE   \* MERGEFORMAT </w:instrText>
        </w:r>
        <w:r>
          <w:fldChar w:fldCharType="separate"/>
        </w:r>
        <w:r w:rsidR="00C91082">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E8A"/>
    <w:rsid w:val="00021DF8"/>
    <w:rsid w:val="0004191E"/>
    <w:rsid w:val="00091D5D"/>
    <w:rsid w:val="000D7AC1"/>
    <w:rsid w:val="001A53B4"/>
    <w:rsid w:val="001D1E8A"/>
    <w:rsid w:val="001E1239"/>
    <w:rsid w:val="001F344B"/>
    <w:rsid w:val="00250A74"/>
    <w:rsid w:val="0029706D"/>
    <w:rsid w:val="002B0C3E"/>
    <w:rsid w:val="002B32AC"/>
    <w:rsid w:val="002F194B"/>
    <w:rsid w:val="004C0441"/>
    <w:rsid w:val="00545E54"/>
    <w:rsid w:val="00587AD2"/>
    <w:rsid w:val="00652E60"/>
    <w:rsid w:val="00664D5E"/>
    <w:rsid w:val="008155DB"/>
    <w:rsid w:val="008712E9"/>
    <w:rsid w:val="008B0385"/>
    <w:rsid w:val="008D2697"/>
    <w:rsid w:val="008D2A45"/>
    <w:rsid w:val="00964546"/>
    <w:rsid w:val="00A17218"/>
    <w:rsid w:val="00AA28AB"/>
    <w:rsid w:val="00AD6124"/>
    <w:rsid w:val="00C91082"/>
    <w:rsid w:val="00D14DDB"/>
    <w:rsid w:val="00E076EA"/>
    <w:rsid w:val="00E2315D"/>
    <w:rsid w:val="00E56389"/>
    <w:rsid w:val="00EC125A"/>
    <w:rsid w:val="00EC7726"/>
    <w:rsid w:val="00EE06A0"/>
    <w:rsid w:val="00F561C9"/>
    <w:rsid w:val="0C295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68F2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endnote reference" w:qFormat="1"/>
    <w:lsdException w:name="endnote text"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6"/>
      <w:szCs w:val="26"/>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sz w:val="26"/>
      <w:szCs w:val="26"/>
    </w:rPr>
  </w:style>
  <w:style w:type="paragraph" w:styleId="Heading5">
    <w:name w:val="heading 5"/>
    <w:uiPriority w:val="9"/>
    <w:semiHidden/>
    <w:unhideWhenUsed/>
    <w:qFormat/>
    <w:pPr>
      <w:outlineLvl w:val="4"/>
    </w:pPr>
    <w:rPr>
      <w:color w:val="2E74B5"/>
      <w:sz w:val="26"/>
      <w:szCs w:val="26"/>
    </w:rPr>
  </w:style>
  <w:style w:type="paragraph" w:styleId="Heading6">
    <w:name w:val="heading 6"/>
    <w:uiPriority w:val="9"/>
    <w:semiHidden/>
    <w:unhideWhenUsed/>
    <w:qFormat/>
    <w:pPr>
      <w:outlineLvl w:val="5"/>
    </w:pPr>
    <w:rPr>
      <w:color w:val="1F4D7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563C1"/>
      <w:u w:val="single"/>
    </w:rPr>
  </w:style>
  <w:style w:type="paragraph" w:styleId="Title">
    <w:name w:val="Title"/>
    <w:uiPriority w:val="10"/>
    <w:qFormat/>
    <w:rPr>
      <w:sz w:val="56"/>
      <w:szCs w:val="56"/>
    </w:rPr>
  </w:style>
  <w:style w:type="paragraph" w:customStyle="1" w:styleId="Strong1">
    <w:name w:val="Strong1"/>
    <w:qFormat/>
    <w:rPr>
      <w:b/>
      <w:bCs/>
      <w:sz w:val="26"/>
      <w:szCs w:val="26"/>
    </w:rPr>
  </w:style>
  <w:style w:type="paragraph" w:styleId="ListParagraph">
    <w:name w:val="List Paragraph"/>
    <w:qFormat/>
    <w:rPr>
      <w:sz w:val="26"/>
      <w:szCs w:val="26"/>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Revision">
    <w:name w:val="Revision"/>
    <w:hidden/>
    <w:uiPriority w:val="99"/>
    <w:unhideWhenUsed/>
    <w:rsid w:val="002F194B"/>
    <w:rPr>
      <w:sz w:val="26"/>
      <w:szCs w:val="26"/>
    </w:rPr>
  </w:style>
  <w:style w:type="paragraph" w:styleId="NormalWeb">
    <w:name w:val="Normal (Web)"/>
    <w:basedOn w:val="Normal"/>
    <w:uiPriority w:val="99"/>
    <w:semiHidden/>
    <w:unhideWhenUsed/>
    <w:rsid w:val="002B0C3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endnote reference" w:qFormat="1"/>
    <w:lsdException w:name="endnote text"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6"/>
      <w:szCs w:val="26"/>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sz w:val="26"/>
      <w:szCs w:val="26"/>
    </w:rPr>
  </w:style>
  <w:style w:type="paragraph" w:styleId="Heading5">
    <w:name w:val="heading 5"/>
    <w:uiPriority w:val="9"/>
    <w:semiHidden/>
    <w:unhideWhenUsed/>
    <w:qFormat/>
    <w:pPr>
      <w:outlineLvl w:val="4"/>
    </w:pPr>
    <w:rPr>
      <w:color w:val="2E74B5"/>
      <w:sz w:val="26"/>
      <w:szCs w:val="26"/>
    </w:rPr>
  </w:style>
  <w:style w:type="paragraph" w:styleId="Heading6">
    <w:name w:val="heading 6"/>
    <w:uiPriority w:val="9"/>
    <w:semiHidden/>
    <w:unhideWhenUsed/>
    <w:qFormat/>
    <w:pPr>
      <w:outlineLvl w:val="5"/>
    </w:pPr>
    <w:rPr>
      <w:color w:val="1F4D7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563C1"/>
      <w:u w:val="single"/>
    </w:rPr>
  </w:style>
  <w:style w:type="paragraph" w:styleId="Title">
    <w:name w:val="Title"/>
    <w:uiPriority w:val="10"/>
    <w:qFormat/>
    <w:rPr>
      <w:sz w:val="56"/>
      <w:szCs w:val="56"/>
    </w:rPr>
  </w:style>
  <w:style w:type="paragraph" w:customStyle="1" w:styleId="Strong1">
    <w:name w:val="Strong1"/>
    <w:qFormat/>
    <w:rPr>
      <w:b/>
      <w:bCs/>
      <w:sz w:val="26"/>
      <w:szCs w:val="26"/>
    </w:rPr>
  </w:style>
  <w:style w:type="paragraph" w:styleId="ListParagraph">
    <w:name w:val="List Paragraph"/>
    <w:qFormat/>
    <w:rPr>
      <w:sz w:val="26"/>
      <w:szCs w:val="26"/>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Revision">
    <w:name w:val="Revision"/>
    <w:hidden/>
    <w:uiPriority w:val="99"/>
    <w:unhideWhenUsed/>
    <w:rsid w:val="002F194B"/>
    <w:rPr>
      <w:sz w:val="26"/>
      <w:szCs w:val="26"/>
    </w:rPr>
  </w:style>
  <w:style w:type="paragraph" w:styleId="NormalWeb">
    <w:name w:val="Normal (Web)"/>
    <w:basedOn w:val="Normal"/>
    <w:uiPriority w:val="99"/>
    <w:semiHidden/>
    <w:unhideWhenUsed/>
    <w:rsid w:val="002B0C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27918A-0DDD-4CFA-A05A-92EB31EE2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2119</Words>
  <Characters>12082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Thanh Cong</cp:lastModifiedBy>
  <cp:revision>3</cp:revision>
  <cp:lastPrinted>2026-08-11T03:14:00Z</cp:lastPrinted>
  <dcterms:created xsi:type="dcterms:W3CDTF">2026-08-11T03:38:00Z</dcterms:created>
  <dcterms:modified xsi:type="dcterms:W3CDTF">2026-08-11T04:10:00Z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eyJoZGlkIjoiYjZlZThmOTZkNDg2NTE5YzQ1ZjQ0MDY2M2FhZWI4MGIiLCJ1c2VySWQiOiIxMzkyMjgwNjM0OTcwIn0=</vt:lpwstr>
  </property>
  <property fmtid="{D5CDD505-2E9C-101B-9397-08002B2CF9AE}" pid="3" name="KSOProductBuildVer">
    <vt:lpwstr>1033-12.1.0.24752</vt:lpwstr>
  </property>
  <property fmtid="{D5CDD505-2E9C-101B-9397-08002B2CF9AE}" pid="4" name="ICV">
    <vt:lpwstr>3475FCB88DE241899AC810B04BDB2E1D_13</vt:lpwstr>
  </property>
</Properties>
</file>